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AC8" w:rsidRPr="002E7E59" w:rsidRDefault="00265AC8" w:rsidP="00F71C22">
      <w:pPr>
        <w:spacing w:after="0" w:line="240" w:lineRule="auto"/>
        <w:rPr>
          <w:rFonts w:ascii="Calibri" w:eastAsia="Times New Roman" w:hAnsi="Calibri" w:cs="Times New Roman"/>
          <w:b/>
          <w:sz w:val="24"/>
          <w:szCs w:val="24"/>
          <w:lang w:eastAsia="en-GB"/>
        </w:rPr>
      </w:pPr>
      <w:bookmarkStart w:id="0" w:name="OLE_LINK1"/>
      <w:bookmarkStart w:id="1" w:name="OLE_LINK2"/>
      <w:bookmarkStart w:id="2" w:name="OLE_LINK3"/>
      <w:r>
        <w:rPr>
          <w:rFonts w:ascii="Times New Roman" w:eastAsia="Times New Roman" w:hAnsi="Times New Roman" w:cs="Times New Roman"/>
          <w:noProof/>
          <w:sz w:val="24"/>
          <w:szCs w:val="24"/>
          <w:lang w:eastAsia="en-GB"/>
        </w:rPr>
        <w:drawing>
          <wp:inline distT="0" distB="0" distL="0" distR="0" wp14:anchorId="12E52B8F" wp14:editId="7CC4D58D">
            <wp:extent cx="914400" cy="438150"/>
            <wp:effectExtent l="0" t="0" r="0" b="0"/>
            <wp:docPr id="6" name="Picture 6" descr="Outward logo April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utward logo April 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438150"/>
                    </a:xfrm>
                    <a:prstGeom prst="rect">
                      <a:avLst/>
                    </a:prstGeom>
                    <a:noFill/>
                    <a:ln>
                      <a:noFill/>
                    </a:ln>
                  </pic:spPr>
                </pic:pic>
              </a:graphicData>
            </a:graphic>
          </wp:inline>
        </w:drawing>
      </w:r>
      <w:bookmarkEnd w:id="0"/>
      <w:bookmarkEnd w:id="1"/>
      <w:bookmarkEnd w:id="2"/>
    </w:p>
    <w:p w:rsidR="00265AC8" w:rsidRPr="002E7E59" w:rsidRDefault="00265AC8" w:rsidP="00F71C22">
      <w:pPr>
        <w:spacing w:after="0" w:line="240" w:lineRule="auto"/>
        <w:jc w:val="center"/>
        <w:rPr>
          <w:rFonts w:ascii="Calibri" w:eastAsia="Times New Roman" w:hAnsi="Calibri" w:cs="Times New Roman"/>
          <w:b/>
          <w:sz w:val="24"/>
          <w:szCs w:val="24"/>
          <w:lang w:eastAsia="en-GB"/>
        </w:rPr>
      </w:pPr>
    </w:p>
    <w:tbl>
      <w:tblPr>
        <w:tblW w:w="106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5240"/>
      </w:tblGrid>
      <w:tr w:rsidR="00265AC8" w:rsidRPr="002E7E59" w:rsidTr="000507EB">
        <w:trPr>
          <w:trHeight w:val="152"/>
        </w:trPr>
        <w:tc>
          <w:tcPr>
            <w:tcW w:w="10656" w:type="dxa"/>
            <w:gridSpan w:val="2"/>
            <w:shd w:val="clear" w:color="auto" w:fill="auto"/>
          </w:tcPr>
          <w:p w:rsidR="00265AC8" w:rsidRPr="002E7E59" w:rsidRDefault="00A403E7" w:rsidP="00F71C22">
            <w:pPr>
              <w:spacing w:after="0" w:line="240" w:lineRule="auto"/>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t>Income</w:t>
            </w:r>
            <w:r w:rsidR="004E2B71">
              <w:rPr>
                <w:rFonts w:ascii="Calibri" w:eastAsia="Times New Roman" w:hAnsi="Calibri" w:cs="Times New Roman"/>
                <w:b/>
                <w:sz w:val="24"/>
                <w:szCs w:val="24"/>
                <w:lang w:eastAsia="en-GB"/>
              </w:rPr>
              <w:t xml:space="preserve"> </w:t>
            </w:r>
            <w:r w:rsidR="00343470">
              <w:rPr>
                <w:rFonts w:ascii="Calibri" w:eastAsia="Times New Roman" w:hAnsi="Calibri" w:cs="Times New Roman"/>
                <w:b/>
                <w:sz w:val="24"/>
                <w:szCs w:val="24"/>
                <w:lang w:eastAsia="en-GB"/>
              </w:rPr>
              <w:t xml:space="preserve"> </w:t>
            </w:r>
            <w:r w:rsidR="00E04A14">
              <w:rPr>
                <w:rFonts w:ascii="Calibri" w:eastAsia="Times New Roman" w:hAnsi="Calibri" w:cs="Times New Roman"/>
                <w:b/>
                <w:sz w:val="24"/>
                <w:szCs w:val="24"/>
                <w:lang w:eastAsia="en-GB"/>
              </w:rPr>
              <w:t xml:space="preserve">Management </w:t>
            </w:r>
            <w:r w:rsidR="00343470">
              <w:rPr>
                <w:rFonts w:ascii="Calibri" w:eastAsia="Times New Roman" w:hAnsi="Calibri" w:cs="Times New Roman"/>
                <w:b/>
                <w:sz w:val="24"/>
                <w:szCs w:val="24"/>
                <w:lang w:eastAsia="en-GB"/>
              </w:rPr>
              <w:t>Officer</w:t>
            </w:r>
          </w:p>
        </w:tc>
      </w:tr>
      <w:tr w:rsidR="00265AC8" w:rsidRPr="002E7E59" w:rsidTr="000507EB">
        <w:trPr>
          <w:trHeight w:val="152"/>
        </w:trPr>
        <w:tc>
          <w:tcPr>
            <w:tcW w:w="5416" w:type="dxa"/>
            <w:shd w:val="clear" w:color="auto" w:fill="auto"/>
          </w:tcPr>
          <w:p w:rsidR="00265AC8" w:rsidRPr="002E7E59" w:rsidRDefault="00265AC8" w:rsidP="00F71C22">
            <w:pPr>
              <w:spacing w:after="0" w:line="240" w:lineRule="auto"/>
              <w:rPr>
                <w:rFonts w:ascii="Calibri" w:eastAsia="Times New Roman" w:hAnsi="Calibri" w:cs="Times New Roman"/>
                <w:lang w:eastAsia="en-GB"/>
              </w:rPr>
            </w:pPr>
            <w:r w:rsidRPr="002E7E59">
              <w:rPr>
                <w:rFonts w:ascii="Calibri" w:eastAsia="Times New Roman" w:hAnsi="Calibri" w:cs="Times New Roman"/>
                <w:b/>
                <w:lang w:eastAsia="en-GB"/>
              </w:rPr>
              <w:t>Department:</w:t>
            </w:r>
            <w:r w:rsidR="00D444FF">
              <w:rPr>
                <w:rFonts w:ascii="Calibri" w:eastAsia="Times New Roman" w:hAnsi="Calibri" w:cs="Times New Roman"/>
                <w:lang w:eastAsia="en-GB"/>
              </w:rPr>
              <w:t xml:space="preserve">  </w:t>
            </w:r>
            <w:r w:rsidR="006636E5">
              <w:rPr>
                <w:rFonts w:ascii="Calibri" w:eastAsia="Times New Roman" w:hAnsi="Calibri" w:cs="Times New Roman"/>
                <w:lang w:eastAsia="en-GB"/>
              </w:rPr>
              <w:t>Housing Team</w:t>
            </w:r>
          </w:p>
          <w:p w:rsidR="00265AC8" w:rsidRPr="002E7E59" w:rsidRDefault="00265AC8" w:rsidP="00F71C22">
            <w:pPr>
              <w:spacing w:after="0" w:line="240" w:lineRule="auto"/>
              <w:rPr>
                <w:rFonts w:ascii="Calibri" w:eastAsia="Times New Roman" w:hAnsi="Calibri" w:cs="Times New Roman"/>
                <w:lang w:eastAsia="en-GB"/>
              </w:rPr>
            </w:pPr>
          </w:p>
        </w:tc>
        <w:tc>
          <w:tcPr>
            <w:tcW w:w="5240" w:type="dxa"/>
            <w:shd w:val="clear" w:color="auto" w:fill="auto"/>
          </w:tcPr>
          <w:p w:rsidR="00265AC8" w:rsidRPr="002E7E59" w:rsidRDefault="00265AC8" w:rsidP="000B6F17">
            <w:pPr>
              <w:spacing w:after="0" w:line="240" w:lineRule="auto"/>
              <w:rPr>
                <w:rFonts w:ascii="Calibri" w:eastAsia="Times New Roman" w:hAnsi="Calibri" w:cs="Times New Roman"/>
                <w:lang w:eastAsia="en-GB"/>
              </w:rPr>
            </w:pPr>
            <w:r w:rsidRPr="002E7E59">
              <w:rPr>
                <w:rFonts w:ascii="Calibri" w:eastAsia="Times New Roman" w:hAnsi="Calibri" w:cs="Times New Roman"/>
                <w:b/>
                <w:lang w:eastAsia="en-GB"/>
              </w:rPr>
              <w:t>Reports to:</w:t>
            </w:r>
            <w:r w:rsidRPr="002E7E59">
              <w:rPr>
                <w:rFonts w:ascii="Calibri" w:eastAsia="Times New Roman" w:hAnsi="Calibri" w:cs="Times New Roman"/>
                <w:lang w:eastAsia="en-GB"/>
              </w:rPr>
              <w:t xml:space="preserve"> </w:t>
            </w:r>
            <w:r w:rsidR="00A403E7">
              <w:rPr>
                <w:rFonts w:ascii="Calibri" w:eastAsia="Times New Roman" w:hAnsi="Calibri" w:cs="Times New Roman"/>
                <w:lang w:eastAsia="en-GB"/>
              </w:rPr>
              <w:t xml:space="preserve"> Income </w:t>
            </w:r>
            <w:r w:rsidR="001F42BE">
              <w:rPr>
                <w:rFonts w:ascii="Calibri" w:eastAsia="Times New Roman" w:hAnsi="Calibri" w:cs="Times New Roman"/>
                <w:lang w:eastAsia="en-GB"/>
              </w:rPr>
              <w:t xml:space="preserve">&amp; Service Charge </w:t>
            </w:r>
            <w:r w:rsidR="00A403E7">
              <w:rPr>
                <w:rFonts w:ascii="Calibri" w:eastAsia="Times New Roman" w:hAnsi="Calibri" w:cs="Times New Roman"/>
                <w:lang w:eastAsia="en-GB"/>
              </w:rPr>
              <w:t>Manager</w:t>
            </w:r>
          </w:p>
        </w:tc>
      </w:tr>
      <w:tr w:rsidR="00265AC8" w:rsidRPr="002E7E59" w:rsidTr="000B24CD">
        <w:trPr>
          <w:trHeight w:val="436"/>
        </w:trPr>
        <w:tc>
          <w:tcPr>
            <w:tcW w:w="10656" w:type="dxa"/>
            <w:gridSpan w:val="2"/>
            <w:shd w:val="clear" w:color="auto" w:fill="auto"/>
          </w:tcPr>
          <w:p w:rsidR="00265AC8" w:rsidRDefault="00265AC8" w:rsidP="00F71C22">
            <w:pPr>
              <w:spacing w:after="0" w:line="240" w:lineRule="auto"/>
              <w:rPr>
                <w:rFonts w:ascii="Calibri" w:eastAsia="Times New Roman" w:hAnsi="Calibri" w:cs="Times New Roman"/>
                <w:lang w:eastAsia="en-GB"/>
              </w:rPr>
            </w:pPr>
            <w:r w:rsidRPr="002E7E59">
              <w:rPr>
                <w:rFonts w:ascii="Calibri" w:eastAsia="Times New Roman" w:hAnsi="Calibri" w:cs="Times New Roman"/>
                <w:b/>
                <w:lang w:eastAsia="en-GB"/>
              </w:rPr>
              <w:t xml:space="preserve">Direct Reports: </w:t>
            </w:r>
            <w:r w:rsidR="003C7923">
              <w:rPr>
                <w:rFonts w:ascii="Calibri" w:eastAsia="Times New Roman" w:hAnsi="Calibri" w:cs="Times New Roman"/>
                <w:lang w:eastAsia="en-GB"/>
              </w:rPr>
              <w:t xml:space="preserve"> </w:t>
            </w:r>
            <w:r w:rsidR="00D444FF">
              <w:rPr>
                <w:rFonts w:ascii="Calibri" w:eastAsia="Times New Roman" w:hAnsi="Calibri" w:cs="Times New Roman"/>
                <w:lang w:eastAsia="en-GB"/>
              </w:rPr>
              <w:t xml:space="preserve"> </w:t>
            </w:r>
            <w:r w:rsidR="000E1512">
              <w:rPr>
                <w:rFonts w:ascii="Calibri" w:eastAsia="Times New Roman" w:hAnsi="Calibri" w:cs="Times New Roman"/>
                <w:lang w:eastAsia="en-GB"/>
              </w:rPr>
              <w:t>None</w:t>
            </w:r>
          </w:p>
          <w:p w:rsidR="000B24CD" w:rsidRPr="00F71C22" w:rsidRDefault="000B24CD" w:rsidP="000B24CD">
            <w:pPr>
              <w:spacing w:after="0" w:line="240" w:lineRule="auto"/>
              <w:rPr>
                <w:rFonts w:ascii="Calibri" w:eastAsia="Times New Roman" w:hAnsi="Calibri" w:cs="Times New Roman"/>
                <w:lang w:eastAsia="en-GB"/>
              </w:rPr>
            </w:pPr>
          </w:p>
        </w:tc>
      </w:tr>
      <w:tr w:rsidR="000B6F17" w:rsidRPr="002E7E59" w:rsidTr="000B24CD">
        <w:trPr>
          <w:trHeight w:val="1975"/>
        </w:trPr>
        <w:tc>
          <w:tcPr>
            <w:tcW w:w="10656" w:type="dxa"/>
            <w:gridSpan w:val="2"/>
            <w:shd w:val="clear" w:color="auto" w:fill="auto"/>
          </w:tcPr>
          <w:p w:rsidR="000B6F17" w:rsidRDefault="000B6F17" w:rsidP="000B6F17">
            <w:pPr>
              <w:pStyle w:val="NoSpacing"/>
              <w:rPr>
                <w:b/>
                <w:lang w:eastAsia="en-GB"/>
              </w:rPr>
            </w:pPr>
            <w:r w:rsidRPr="000E1512">
              <w:rPr>
                <w:b/>
                <w:lang w:eastAsia="en-GB"/>
              </w:rPr>
              <w:t>Main purpose of the Job/Summary of Role</w:t>
            </w:r>
          </w:p>
          <w:p w:rsidR="00A22935" w:rsidRDefault="00A22935" w:rsidP="000B6F17">
            <w:pPr>
              <w:pStyle w:val="NoSpacing"/>
              <w:rPr>
                <w:b/>
                <w:lang w:eastAsia="en-GB"/>
              </w:rPr>
            </w:pPr>
          </w:p>
          <w:p w:rsidR="00A403E7" w:rsidRPr="00A403E7" w:rsidRDefault="00A403E7" w:rsidP="00A403E7">
            <w:pPr>
              <w:pStyle w:val="ListParagraph"/>
              <w:numPr>
                <w:ilvl w:val="0"/>
                <w:numId w:val="25"/>
              </w:numPr>
              <w:tabs>
                <w:tab w:val="left" w:pos="0"/>
                <w:tab w:val="left" w:pos="2880"/>
                <w:tab w:val="right" w:pos="8135"/>
              </w:tabs>
              <w:overflowPunct w:val="0"/>
              <w:autoSpaceDE w:val="0"/>
              <w:autoSpaceDN w:val="0"/>
              <w:adjustRightInd w:val="0"/>
              <w:spacing w:after="0" w:line="240" w:lineRule="auto"/>
              <w:rPr>
                <w:rFonts w:eastAsia="Times New Roman" w:cs="Arial"/>
              </w:rPr>
            </w:pPr>
            <w:r w:rsidRPr="00A403E7">
              <w:rPr>
                <w:rFonts w:eastAsia="Times New Roman" w:cs="Arial"/>
              </w:rPr>
              <w:t xml:space="preserve">To ensure an efficient and effective rent and service charge collection and debt recovery service </w:t>
            </w:r>
            <w:r w:rsidR="00A22935">
              <w:rPr>
                <w:rFonts w:eastAsia="Times New Roman" w:cs="Arial"/>
              </w:rPr>
              <w:t>for</w:t>
            </w:r>
            <w:r w:rsidRPr="00A403E7">
              <w:rPr>
                <w:rFonts w:eastAsia="Times New Roman" w:cs="Arial"/>
              </w:rPr>
              <w:t xml:space="preserve"> Outward.</w:t>
            </w:r>
          </w:p>
          <w:p w:rsidR="00A403E7" w:rsidRDefault="00A403E7" w:rsidP="00A403E7">
            <w:pPr>
              <w:pStyle w:val="ListParagraph"/>
              <w:numPr>
                <w:ilvl w:val="0"/>
                <w:numId w:val="25"/>
              </w:numPr>
              <w:tabs>
                <w:tab w:val="left" w:pos="0"/>
                <w:tab w:val="left" w:pos="2880"/>
                <w:tab w:val="right" w:pos="8135"/>
              </w:tabs>
              <w:overflowPunct w:val="0"/>
              <w:autoSpaceDE w:val="0"/>
              <w:autoSpaceDN w:val="0"/>
              <w:adjustRightInd w:val="0"/>
              <w:spacing w:after="0" w:line="240" w:lineRule="auto"/>
              <w:rPr>
                <w:rFonts w:cs="Arial"/>
              </w:rPr>
            </w:pPr>
            <w:r w:rsidRPr="00A403E7">
              <w:rPr>
                <w:rFonts w:cs="Arial"/>
              </w:rPr>
              <w:t>To provide advice to tenants and, where applicable their representatives, regarding their obligations to Outward and</w:t>
            </w:r>
            <w:r>
              <w:rPr>
                <w:rFonts w:cs="Arial"/>
              </w:rPr>
              <w:t xml:space="preserve"> </w:t>
            </w:r>
            <w:r w:rsidRPr="00A403E7">
              <w:rPr>
                <w:rFonts w:cs="Arial"/>
              </w:rPr>
              <w:t>their entitlement to welfare benefits.</w:t>
            </w:r>
          </w:p>
          <w:p w:rsidR="000B6F17" w:rsidRPr="00A22935" w:rsidRDefault="00A403E7" w:rsidP="00A22935">
            <w:pPr>
              <w:pStyle w:val="ListParagraph"/>
              <w:numPr>
                <w:ilvl w:val="0"/>
                <w:numId w:val="25"/>
              </w:numPr>
              <w:tabs>
                <w:tab w:val="left" w:pos="0"/>
                <w:tab w:val="right" w:pos="951"/>
                <w:tab w:val="left" w:pos="2880"/>
                <w:tab w:val="right" w:pos="8135"/>
              </w:tabs>
              <w:overflowPunct w:val="0"/>
              <w:autoSpaceDE w:val="0"/>
              <w:autoSpaceDN w:val="0"/>
              <w:adjustRightInd w:val="0"/>
              <w:spacing w:after="0" w:line="240" w:lineRule="auto"/>
              <w:rPr>
                <w:b/>
                <w:lang w:eastAsia="en-GB"/>
              </w:rPr>
            </w:pPr>
            <w:r w:rsidRPr="00A22935">
              <w:rPr>
                <w:rFonts w:cs="Arial"/>
              </w:rPr>
              <w:t>To work closely with supported housing officers and support staff in order to sustain tenancies and assist residents to live independent lives.</w:t>
            </w:r>
          </w:p>
          <w:p w:rsidR="00A22935" w:rsidRPr="000E1512" w:rsidRDefault="00A22935" w:rsidP="00A22935">
            <w:pPr>
              <w:pStyle w:val="ListParagraph"/>
              <w:tabs>
                <w:tab w:val="left" w:pos="0"/>
                <w:tab w:val="right" w:pos="951"/>
                <w:tab w:val="left" w:pos="2880"/>
                <w:tab w:val="right" w:pos="8135"/>
              </w:tabs>
              <w:overflowPunct w:val="0"/>
              <w:autoSpaceDE w:val="0"/>
              <w:autoSpaceDN w:val="0"/>
              <w:adjustRightInd w:val="0"/>
              <w:spacing w:after="0" w:line="240" w:lineRule="auto"/>
              <w:ind w:left="774"/>
              <w:rPr>
                <w:b/>
                <w:lang w:eastAsia="en-GB"/>
              </w:rPr>
            </w:pPr>
          </w:p>
        </w:tc>
      </w:tr>
      <w:tr w:rsidR="00265AC8" w:rsidRPr="00A403E7" w:rsidTr="000B24CD">
        <w:trPr>
          <w:trHeight w:val="1975"/>
        </w:trPr>
        <w:tc>
          <w:tcPr>
            <w:tcW w:w="10656" w:type="dxa"/>
            <w:gridSpan w:val="2"/>
            <w:shd w:val="clear" w:color="auto" w:fill="auto"/>
          </w:tcPr>
          <w:p w:rsidR="00265AC8" w:rsidRPr="00A403E7" w:rsidRDefault="00265AC8" w:rsidP="000E1512">
            <w:pPr>
              <w:pStyle w:val="NoSpacing"/>
              <w:rPr>
                <w:b/>
                <w:lang w:eastAsia="en-GB"/>
              </w:rPr>
            </w:pPr>
            <w:r w:rsidRPr="00A403E7">
              <w:rPr>
                <w:b/>
                <w:lang w:eastAsia="en-GB"/>
              </w:rPr>
              <w:t>Responsibilities</w:t>
            </w:r>
          </w:p>
          <w:p w:rsidR="00014C4F" w:rsidRPr="00A403E7" w:rsidRDefault="00014C4F" w:rsidP="00014C4F">
            <w:pPr>
              <w:pStyle w:val="NoSpacing"/>
              <w:rPr>
                <w:b/>
                <w:lang w:eastAsia="en-GB"/>
              </w:rPr>
            </w:pPr>
          </w:p>
          <w:p w:rsidR="00A403E7" w:rsidRPr="00A403E7" w:rsidRDefault="00A403E7" w:rsidP="00A403E7">
            <w:pPr>
              <w:pStyle w:val="ListParagraph"/>
              <w:numPr>
                <w:ilvl w:val="0"/>
                <w:numId w:val="22"/>
              </w:numPr>
              <w:tabs>
                <w:tab w:val="left" w:pos="0"/>
                <w:tab w:val="right" w:pos="7559"/>
              </w:tabs>
              <w:overflowPunct w:val="0"/>
              <w:autoSpaceDE w:val="0"/>
              <w:autoSpaceDN w:val="0"/>
              <w:adjustRightInd w:val="0"/>
              <w:spacing w:after="0" w:line="240" w:lineRule="auto"/>
              <w:rPr>
                <w:rFonts w:eastAsia="Times New Roman" w:cs="Arial"/>
                <w:lang w:val="en-US"/>
              </w:rPr>
            </w:pPr>
            <w:r w:rsidRPr="00A403E7">
              <w:rPr>
                <w:rFonts w:eastAsia="Times New Roman" w:cs="Arial"/>
                <w:lang w:val="en-US"/>
              </w:rPr>
              <w:t>Maximise receipt of rent and service charge income by ensuring that housing benefit claims are set up and maintained, monitoring rent accounts and taking steps to recover arrears. This will include liaising with housing benefit and support providers, negotiating repayment agreements and providing welfare benefit advice and debt advice to tenants where needed.</w:t>
            </w:r>
          </w:p>
          <w:p w:rsidR="00A403E7" w:rsidRPr="00A403E7" w:rsidRDefault="00A403E7" w:rsidP="00A403E7">
            <w:pPr>
              <w:pStyle w:val="ListParagraph"/>
              <w:tabs>
                <w:tab w:val="left" w:pos="0"/>
                <w:tab w:val="right" w:pos="7559"/>
              </w:tabs>
              <w:overflowPunct w:val="0"/>
              <w:autoSpaceDE w:val="0"/>
              <w:autoSpaceDN w:val="0"/>
              <w:adjustRightInd w:val="0"/>
              <w:spacing w:after="0" w:line="240" w:lineRule="auto"/>
              <w:rPr>
                <w:rFonts w:eastAsia="Times New Roman" w:cs="Arial"/>
                <w:lang w:val="en-US"/>
              </w:rPr>
            </w:pPr>
          </w:p>
          <w:p w:rsidR="00A403E7" w:rsidRPr="00A403E7" w:rsidRDefault="00A403E7" w:rsidP="00A403E7">
            <w:pPr>
              <w:pStyle w:val="ListParagraph"/>
              <w:numPr>
                <w:ilvl w:val="0"/>
                <w:numId w:val="22"/>
              </w:numPr>
              <w:tabs>
                <w:tab w:val="left" w:pos="0"/>
                <w:tab w:val="right" w:pos="7559"/>
              </w:tabs>
              <w:overflowPunct w:val="0"/>
              <w:autoSpaceDE w:val="0"/>
              <w:autoSpaceDN w:val="0"/>
              <w:adjustRightInd w:val="0"/>
              <w:spacing w:after="0" w:line="240" w:lineRule="auto"/>
              <w:rPr>
                <w:rFonts w:eastAsia="Times New Roman" w:cs="Arial"/>
                <w:lang w:val="en-US"/>
              </w:rPr>
            </w:pPr>
            <w:r w:rsidRPr="00A403E7">
              <w:rPr>
                <w:rFonts w:eastAsia="Times New Roman" w:cs="Arial"/>
              </w:rPr>
              <w:t>Be responsible for the collection of rent and service charges on your allocated patch and carry out debt recovery actions including management of former tenants’ arrears.</w:t>
            </w:r>
          </w:p>
          <w:p w:rsidR="00A403E7" w:rsidRPr="00A403E7" w:rsidRDefault="00A403E7" w:rsidP="00A403E7">
            <w:pPr>
              <w:pStyle w:val="ListParagraph"/>
              <w:rPr>
                <w:rFonts w:eastAsia="Times New Roman" w:cs="Arial"/>
              </w:rPr>
            </w:pPr>
          </w:p>
          <w:p w:rsidR="00A403E7" w:rsidRPr="00A403E7" w:rsidRDefault="00A403E7" w:rsidP="00A403E7">
            <w:pPr>
              <w:pStyle w:val="ListParagraph"/>
              <w:numPr>
                <w:ilvl w:val="0"/>
                <w:numId w:val="22"/>
              </w:numPr>
              <w:tabs>
                <w:tab w:val="left" w:pos="0"/>
                <w:tab w:val="right" w:pos="7559"/>
              </w:tabs>
              <w:overflowPunct w:val="0"/>
              <w:autoSpaceDE w:val="0"/>
              <w:autoSpaceDN w:val="0"/>
              <w:adjustRightInd w:val="0"/>
              <w:spacing w:after="0" w:line="240" w:lineRule="auto"/>
              <w:rPr>
                <w:rFonts w:eastAsia="Times New Roman" w:cs="Arial"/>
                <w:lang w:val="en-US"/>
              </w:rPr>
            </w:pPr>
            <w:r w:rsidRPr="00A403E7">
              <w:rPr>
                <w:rFonts w:eastAsia="Times New Roman" w:cs="Arial"/>
              </w:rPr>
              <w:t xml:space="preserve">Maintain the electronic rent system ensuring that all actions and communications regarding rent payments and arrears are fully recorded and records are kept fully up to date. </w:t>
            </w:r>
          </w:p>
          <w:p w:rsidR="00A403E7" w:rsidRPr="00A403E7" w:rsidRDefault="00A403E7" w:rsidP="00A403E7">
            <w:pPr>
              <w:pStyle w:val="ListParagraph"/>
              <w:rPr>
                <w:rFonts w:eastAsia="Times New Roman" w:cs="Arial"/>
              </w:rPr>
            </w:pPr>
          </w:p>
          <w:p w:rsidR="00A403E7" w:rsidRPr="00A403E7" w:rsidRDefault="00A403E7" w:rsidP="00A403E7">
            <w:pPr>
              <w:pStyle w:val="ListParagraph"/>
              <w:numPr>
                <w:ilvl w:val="0"/>
                <w:numId w:val="22"/>
              </w:numPr>
              <w:tabs>
                <w:tab w:val="left" w:pos="0"/>
                <w:tab w:val="right" w:pos="7559"/>
              </w:tabs>
              <w:overflowPunct w:val="0"/>
              <w:autoSpaceDE w:val="0"/>
              <w:autoSpaceDN w:val="0"/>
              <w:adjustRightInd w:val="0"/>
              <w:spacing w:after="0" w:line="240" w:lineRule="auto"/>
              <w:rPr>
                <w:rFonts w:eastAsia="Times New Roman" w:cs="Arial"/>
                <w:lang w:val="en-US"/>
              </w:rPr>
            </w:pPr>
            <w:r w:rsidRPr="00A403E7">
              <w:rPr>
                <w:rFonts w:eastAsia="Times New Roman" w:cs="Arial"/>
              </w:rPr>
              <w:t>To keep abreast of legislation</w:t>
            </w:r>
            <w:r w:rsidR="00793009">
              <w:rPr>
                <w:rFonts w:eastAsia="Times New Roman" w:cs="Arial"/>
              </w:rPr>
              <w:t>,</w:t>
            </w:r>
            <w:r w:rsidRPr="00A403E7">
              <w:rPr>
                <w:rFonts w:eastAsia="Times New Roman" w:cs="Arial"/>
              </w:rPr>
              <w:t xml:space="preserve"> regulations, and Outward’s policy and procedural framework that affect charges, benefits and entitlements.</w:t>
            </w:r>
          </w:p>
          <w:p w:rsidR="00A403E7" w:rsidRPr="00A403E7" w:rsidRDefault="00A403E7" w:rsidP="00A403E7">
            <w:pPr>
              <w:pStyle w:val="ListParagraph"/>
              <w:rPr>
                <w:rFonts w:eastAsia="Times New Roman" w:cs="Arial"/>
              </w:rPr>
            </w:pPr>
          </w:p>
          <w:p w:rsidR="00A403E7" w:rsidRPr="00A403E7" w:rsidRDefault="00A403E7" w:rsidP="00A403E7">
            <w:pPr>
              <w:pStyle w:val="ListParagraph"/>
              <w:numPr>
                <w:ilvl w:val="0"/>
                <w:numId w:val="22"/>
              </w:numPr>
              <w:tabs>
                <w:tab w:val="left" w:pos="0"/>
                <w:tab w:val="right" w:pos="7559"/>
              </w:tabs>
              <w:overflowPunct w:val="0"/>
              <w:autoSpaceDE w:val="0"/>
              <w:autoSpaceDN w:val="0"/>
              <w:adjustRightInd w:val="0"/>
              <w:spacing w:after="0" w:line="240" w:lineRule="auto"/>
              <w:rPr>
                <w:rFonts w:eastAsia="Times New Roman" w:cs="Arial"/>
                <w:lang w:val="en-US"/>
              </w:rPr>
            </w:pPr>
            <w:r w:rsidRPr="00A403E7">
              <w:rPr>
                <w:rFonts w:eastAsia="Times New Roman" w:cs="Arial"/>
              </w:rPr>
              <w:t>Wi</w:t>
            </w:r>
            <w:r w:rsidR="00793009">
              <w:rPr>
                <w:rFonts w:eastAsia="Times New Roman" w:cs="Arial"/>
              </w:rPr>
              <w:t xml:space="preserve">th approval from the Income </w:t>
            </w:r>
            <w:r w:rsidR="0051293A">
              <w:rPr>
                <w:rFonts w:eastAsia="Times New Roman" w:cs="Arial"/>
              </w:rPr>
              <w:t xml:space="preserve">&amp; Service Charge </w:t>
            </w:r>
            <w:r w:rsidRPr="00A403E7">
              <w:rPr>
                <w:rFonts w:eastAsia="Times New Roman" w:cs="Arial"/>
              </w:rPr>
              <w:t>Manager prepare and serve Notices of Intention to Seek Possession documents and where necessary, prepare court action reports and attend court.</w:t>
            </w:r>
          </w:p>
          <w:p w:rsidR="00A403E7" w:rsidRPr="00A403E7" w:rsidRDefault="00A403E7" w:rsidP="00A403E7">
            <w:pPr>
              <w:pStyle w:val="ListParagraph"/>
              <w:rPr>
                <w:rFonts w:eastAsia="Times New Roman" w:cs="Arial"/>
                <w:lang w:val="en-US"/>
              </w:rPr>
            </w:pPr>
          </w:p>
          <w:p w:rsidR="00A403E7" w:rsidRPr="00A403E7" w:rsidRDefault="00A403E7" w:rsidP="00A403E7">
            <w:pPr>
              <w:pStyle w:val="ListParagraph"/>
              <w:numPr>
                <w:ilvl w:val="0"/>
                <w:numId w:val="22"/>
              </w:numPr>
              <w:tabs>
                <w:tab w:val="left" w:pos="0"/>
                <w:tab w:val="right" w:pos="7559"/>
              </w:tabs>
              <w:overflowPunct w:val="0"/>
              <w:autoSpaceDE w:val="0"/>
              <w:autoSpaceDN w:val="0"/>
              <w:adjustRightInd w:val="0"/>
              <w:spacing w:after="0" w:line="240" w:lineRule="auto"/>
              <w:rPr>
                <w:rFonts w:eastAsia="Times New Roman" w:cs="Arial"/>
                <w:lang w:val="en-US"/>
              </w:rPr>
            </w:pPr>
            <w:r w:rsidRPr="00A403E7">
              <w:rPr>
                <w:rFonts w:eastAsia="Times New Roman" w:cs="Arial"/>
                <w:lang w:val="en-US"/>
              </w:rPr>
              <w:t xml:space="preserve">Take responsibility for the new tenant sign up process liaising with partner agencies to ensure that the process is carried out efficiently in order to minimise voids. This includes </w:t>
            </w:r>
            <w:r w:rsidRPr="00A403E7">
              <w:rPr>
                <w:rFonts w:eastAsia="Times New Roman" w:cs="Arial"/>
              </w:rPr>
              <w:t>the preparation of tenancy agreements, handbooks and Information packs for new tenants.</w:t>
            </w:r>
          </w:p>
          <w:p w:rsidR="00A403E7" w:rsidRPr="00A403E7" w:rsidRDefault="00A403E7" w:rsidP="00A403E7">
            <w:pPr>
              <w:pStyle w:val="ListParagraph"/>
              <w:rPr>
                <w:rFonts w:eastAsia="Times New Roman" w:cs="Arial"/>
                <w:lang w:val="en-US"/>
              </w:rPr>
            </w:pPr>
          </w:p>
          <w:p w:rsidR="00A403E7" w:rsidRDefault="00A403E7" w:rsidP="00A403E7">
            <w:pPr>
              <w:pStyle w:val="ListParagraph"/>
              <w:numPr>
                <w:ilvl w:val="0"/>
                <w:numId w:val="22"/>
              </w:numPr>
              <w:tabs>
                <w:tab w:val="left" w:pos="0"/>
                <w:tab w:val="right" w:pos="7559"/>
              </w:tabs>
              <w:overflowPunct w:val="0"/>
              <w:autoSpaceDE w:val="0"/>
              <w:autoSpaceDN w:val="0"/>
              <w:adjustRightInd w:val="0"/>
              <w:spacing w:after="0" w:line="240" w:lineRule="auto"/>
              <w:rPr>
                <w:rFonts w:eastAsia="Times New Roman" w:cs="Arial"/>
                <w:lang w:val="en-US"/>
              </w:rPr>
            </w:pPr>
            <w:r w:rsidRPr="00A403E7">
              <w:rPr>
                <w:rFonts w:eastAsia="Times New Roman" w:cs="Arial"/>
                <w:lang w:val="en-US"/>
              </w:rPr>
              <w:t xml:space="preserve">Explain the terms of the occupancy agreement to new residents at the point of sign up and support them to understand their rights and obligations under that agreement. </w:t>
            </w:r>
          </w:p>
          <w:p w:rsidR="00A22935" w:rsidRPr="00A22935" w:rsidRDefault="00A22935" w:rsidP="00A22935">
            <w:pPr>
              <w:pStyle w:val="ListParagraph"/>
              <w:rPr>
                <w:rFonts w:eastAsia="Times New Roman" w:cs="Arial"/>
                <w:lang w:val="en-US"/>
              </w:rPr>
            </w:pPr>
          </w:p>
          <w:p w:rsidR="00A22935" w:rsidRPr="00A403E7" w:rsidRDefault="00620681" w:rsidP="00A403E7">
            <w:pPr>
              <w:pStyle w:val="ListParagraph"/>
              <w:numPr>
                <w:ilvl w:val="0"/>
                <w:numId w:val="22"/>
              </w:numPr>
              <w:tabs>
                <w:tab w:val="left" w:pos="0"/>
                <w:tab w:val="right" w:pos="7559"/>
              </w:tabs>
              <w:overflowPunct w:val="0"/>
              <w:autoSpaceDE w:val="0"/>
              <w:autoSpaceDN w:val="0"/>
              <w:adjustRightInd w:val="0"/>
              <w:spacing w:after="0" w:line="240" w:lineRule="auto"/>
              <w:rPr>
                <w:rFonts w:eastAsia="Times New Roman" w:cs="Arial"/>
                <w:lang w:val="en-US"/>
              </w:rPr>
            </w:pPr>
            <w:r>
              <w:rPr>
                <w:rFonts w:eastAsia="Times New Roman" w:cs="Arial"/>
                <w:lang w:val="en-US"/>
              </w:rPr>
              <w:t xml:space="preserve">Provide advice and guidance to support </w:t>
            </w:r>
            <w:r w:rsidR="00792061">
              <w:rPr>
                <w:rFonts w:eastAsia="Times New Roman" w:cs="Arial"/>
                <w:lang w:val="en-US"/>
              </w:rPr>
              <w:t xml:space="preserve">and housing department </w:t>
            </w:r>
            <w:r>
              <w:rPr>
                <w:rFonts w:eastAsia="Times New Roman" w:cs="Arial"/>
                <w:lang w:val="en-US"/>
              </w:rPr>
              <w:t>staff and w</w:t>
            </w:r>
            <w:r w:rsidR="00A22935">
              <w:rPr>
                <w:rFonts w:eastAsia="Times New Roman" w:cs="Arial"/>
                <w:lang w:val="en-US"/>
              </w:rPr>
              <w:t xml:space="preserve">here the new tenant sign up process </w:t>
            </w:r>
            <w:r w:rsidR="00792061">
              <w:rPr>
                <w:rFonts w:eastAsia="Times New Roman" w:cs="Arial"/>
                <w:lang w:val="en-US"/>
              </w:rPr>
              <w:t xml:space="preserve">has been devolved. </w:t>
            </w:r>
          </w:p>
          <w:p w:rsidR="00A403E7" w:rsidRPr="00A403E7" w:rsidRDefault="00A403E7" w:rsidP="00A403E7">
            <w:pPr>
              <w:pStyle w:val="ListParagraph"/>
              <w:rPr>
                <w:rFonts w:eastAsia="Times New Roman" w:cs="Arial"/>
              </w:rPr>
            </w:pPr>
          </w:p>
          <w:p w:rsidR="00A403E7" w:rsidRPr="00A403E7" w:rsidRDefault="00A403E7" w:rsidP="00A403E7">
            <w:pPr>
              <w:pStyle w:val="ListParagraph"/>
              <w:numPr>
                <w:ilvl w:val="0"/>
                <w:numId w:val="22"/>
              </w:numPr>
              <w:tabs>
                <w:tab w:val="left" w:pos="0"/>
                <w:tab w:val="right" w:pos="7559"/>
              </w:tabs>
              <w:overflowPunct w:val="0"/>
              <w:autoSpaceDE w:val="0"/>
              <w:autoSpaceDN w:val="0"/>
              <w:adjustRightInd w:val="0"/>
              <w:spacing w:after="0" w:line="240" w:lineRule="auto"/>
              <w:rPr>
                <w:rFonts w:eastAsia="Times New Roman" w:cs="Arial"/>
                <w:lang w:val="en-US"/>
              </w:rPr>
            </w:pPr>
            <w:r w:rsidRPr="00A403E7">
              <w:rPr>
                <w:rFonts w:eastAsia="Times New Roman" w:cs="Arial"/>
              </w:rPr>
              <w:t xml:space="preserve">Work collaboratively with supported housing officers and support staff to address and resolve rent and service charge payments and arrears. </w:t>
            </w:r>
          </w:p>
          <w:p w:rsidR="00A403E7" w:rsidRPr="00A403E7" w:rsidRDefault="00A403E7" w:rsidP="00A403E7">
            <w:pPr>
              <w:pStyle w:val="ListParagraph"/>
              <w:rPr>
                <w:rFonts w:cs="Arial"/>
              </w:rPr>
            </w:pPr>
          </w:p>
          <w:p w:rsidR="00A403E7" w:rsidRPr="00A403E7" w:rsidRDefault="00A403E7" w:rsidP="00A403E7">
            <w:pPr>
              <w:pStyle w:val="ListParagraph"/>
              <w:numPr>
                <w:ilvl w:val="0"/>
                <w:numId w:val="22"/>
              </w:numPr>
              <w:tabs>
                <w:tab w:val="left" w:pos="0"/>
                <w:tab w:val="right" w:pos="7559"/>
              </w:tabs>
              <w:overflowPunct w:val="0"/>
              <w:autoSpaceDE w:val="0"/>
              <w:autoSpaceDN w:val="0"/>
              <w:adjustRightInd w:val="0"/>
              <w:spacing w:after="0" w:line="240" w:lineRule="auto"/>
              <w:rPr>
                <w:rFonts w:eastAsia="Times New Roman" w:cs="Arial"/>
                <w:lang w:val="en-US"/>
              </w:rPr>
            </w:pPr>
            <w:r w:rsidRPr="00A403E7">
              <w:rPr>
                <w:rFonts w:cs="Arial"/>
              </w:rPr>
              <w:lastRenderedPageBreak/>
              <w:t>Develop and maintain proactive relationships with advice agencies and other statutory and voluntary organisations to ensure that appropriate support and advice is available to residents.</w:t>
            </w:r>
          </w:p>
          <w:p w:rsidR="00A403E7" w:rsidRPr="00A403E7" w:rsidRDefault="00A403E7" w:rsidP="00A403E7">
            <w:pPr>
              <w:pStyle w:val="ListParagraph"/>
              <w:rPr>
                <w:rFonts w:cs="Arial"/>
              </w:rPr>
            </w:pPr>
          </w:p>
          <w:p w:rsidR="00A403E7" w:rsidRPr="00A403E7" w:rsidRDefault="00A403E7" w:rsidP="00A403E7">
            <w:pPr>
              <w:pStyle w:val="ListParagraph"/>
              <w:numPr>
                <w:ilvl w:val="0"/>
                <w:numId w:val="22"/>
              </w:numPr>
              <w:tabs>
                <w:tab w:val="left" w:pos="0"/>
                <w:tab w:val="right" w:pos="7559"/>
              </w:tabs>
              <w:overflowPunct w:val="0"/>
              <w:autoSpaceDE w:val="0"/>
              <w:autoSpaceDN w:val="0"/>
              <w:adjustRightInd w:val="0"/>
              <w:spacing w:after="0" w:line="240" w:lineRule="auto"/>
              <w:rPr>
                <w:rFonts w:eastAsia="Times New Roman" w:cs="Arial"/>
                <w:lang w:val="en-US"/>
              </w:rPr>
            </w:pPr>
            <w:r w:rsidRPr="00A403E7">
              <w:rPr>
                <w:rFonts w:cs="Arial"/>
              </w:rPr>
              <w:t xml:space="preserve">Attend liaison meetings with Housing Benefit when required. </w:t>
            </w:r>
          </w:p>
          <w:p w:rsidR="00A403E7" w:rsidRPr="00A403E7" w:rsidRDefault="00A403E7" w:rsidP="00A403E7">
            <w:pPr>
              <w:pStyle w:val="ListParagraph"/>
              <w:rPr>
                <w:rFonts w:eastAsia="Times New Roman" w:cs="Arial"/>
              </w:rPr>
            </w:pPr>
          </w:p>
          <w:p w:rsidR="00A403E7" w:rsidRPr="00A403E7" w:rsidRDefault="00A403E7" w:rsidP="00A403E7">
            <w:pPr>
              <w:pStyle w:val="ListParagraph"/>
              <w:numPr>
                <w:ilvl w:val="0"/>
                <w:numId w:val="22"/>
              </w:numPr>
              <w:tabs>
                <w:tab w:val="left" w:pos="0"/>
                <w:tab w:val="right" w:pos="7559"/>
              </w:tabs>
              <w:overflowPunct w:val="0"/>
              <w:autoSpaceDE w:val="0"/>
              <w:autoSpaceDN w:val="0"/>
              <w:adjustRightInd w:val="0"/>
              <w:spacing w:after="0" w:line="240" w:lineRule="auto"/>
              <w:rPr>
                <w:rFonts w:eastAsia="Times New Roman" w:cs="Arial"/>
                <w:lang w:val="en-US"/>
              </w:rPr>
            </w:pPr>
            <w:r w:rsidRPr="00A403E7">
              <w:rPr>
                <w:rFonts w:eastAsia="Times New Roman" w:cs="Arial"/>
              </w:rPr>
              <w:t>Ensure that all administration connected with tenancy termination is completed and all systems updated.</w:t>
            </w:r>
          </w:p>
          <w:p w:rsidR="00A403E7" w:rsidRPr="00A403E7" w:rsidRDefault="00A403E7" w:rsidP="00A403E7">
            <w:pPr>
              <w:pStyle w:val="ListParagraph"/>
              <w:rPr>
                <w:rFonts w:eastAsia="Times New Roman" w:cs="Arial"/>
              </w:rPr>
            </w:pPr>
          </w:p>
          <w:p w:rsidR="00A403E7" w:rsidRPr="00A403E7" w:rsidRDefault="00A403E7" w:rsidP="00A403E7">
            <w:pPr>
              <w:pStyle w:val="ListParagraph"/>
              <w:numPr>
                <w:ilvl w:val="0"/>
                <w:numId w:val="22"/>
              </w:numPr>
              <w:tabs>
                <w:tab w:val="left" w:pos="0"/>
                <w:tab w:val="right" w:pos="7559"/>
              </w:tabs>
              <w:overflowPunct w:val="0"/>
              <w:autoSpaceDE w:val="0"/>
              <w:autoSpaceDN w:val="0"/>
              <w:adjustRightInd w:val="0"/>
              <w:spacing w:after="0" w:line="240" w:lineRule="auto"/>
              <w:rPr>
                <w:rFonts w:eastAsia="Times New Roman" w:cs="Arial"/>
                <w:lang w:val="en-US"/>
              </w:rPr>
            </w:pPr>
            <w:r w:rsidRPr="00A403E7">
              <w:rPr>
                <w:rFonts w:eastAsia="Times New Roman" w:cs="Arial"/>
              </w:rPr>
              <w:t>Assist with the administration of annual rent increases.</w:t>
            </w:r>
            <w:r w:rsidR="00793009">
              <w:rPr>
                <w:rFonts w:eastAsia="Times New Roman" w:cs="Arial"/>
              </w:rPr>
              <w:t xml:space="preserve"> Including amending Direct Debits and liaising with </w:t>
            </w:r>
            <w:r w:rsidR="00574720">
              <w:rPr>
                <w:rFonts w:eastAsia="Times New Roman" w:cs="Arial"/>
              </w:rPr>
              <w:t xml:space="preserve">local authority HB departments and with </w:t>
            </w:r>
            <w:r w:rsidR="00793009">
              <w:rPr>
                <w:rFonts w:eastAsia="Times New Roman" w:cs="Arial"/>
              </w:rPr>
              <w:t xml:space="preserve">residents to adjust standing orders. </w:t>
            </w:r>
          </w:p>
          <w:p w:rsidR="00A403E7" w:rsidRPr="00A403E7" w:rsidRDefault="00A403E7" w:rsidP="00A403E7">
            <w:pPr>
              <w:pStyle w:val="ListParagraph"/>
              <w:rPr>
                <w:rFonts w:eastAsia="Calibri" w:cs="Arial"/>
              </w:rPr>
            </w:pPr>
          </w:p>
          <w:p w:rsidR="00A403E7" w:rsidRPr="00A403E7" w:rsidRDefault="00A403E7" w:rsidP="00A403E7">
            <w:pPr>
              <w:pStyle w:val="ListParagraph"/>
              <w:numPr>
                <w:ilvl w:val="0"/>
                <w:numId w:val="22"/>
              </w:numPr>
              <w:tabs>
                <w:tab w:val="left" w:pos="0"/>
                <w:tab w:val="right" w:pos="7559"/>
              </w:tabs>
              <w:overflowPunct w:val="0"/>
              <w:autoSpaceDE w:val="0"/>
              <w:autoSpaceDN w:val="0"/>
              <w:adjustRightInd w:val="0"/>
              <w:spacing w:after="0" w:line="240" w:lineRule="auto"/>
              <w:rPr>
                <w:rFonts w:eastAsia="Times New Roman" w:cs="Arial"/>
                <w:lang w:val="en-US"/>
              </w:rPr>
            </w:pPr>
            <w:r w:rsidRPr="00A403E7">
              <w:rPr>
                <w:rFonts w:eastAsia="Calibri" w:cs="Arial"/>
              </w:rPr>
              <w:t>Develop and maintain good working relationships with Newlon Housing Trust and other partner landlords.</w:t>
            </w:r>
          </w:p>
          <w:p w:rsidR="00A403E7" w:rsidRPr="00A403E7" w:rsidRDefault="00A403E7" w:rsidP="00A403E7">
            <w:pPr>
              <w:pStyle w:val="ListParagraph"/>
              <w:rPr>
                <w:rFonts w:eastAsia="Calibri" w:cs="Arial"/>
              </w:rPr>
            </w:pPr>
          </w:p>
          <w:p w:rsidR="00A403E7" w:rsidRPr="00A22935" w:rsidRDefault="00A403E7" w:rsidP="00A403E7">
            <w:pPr>
              <w:pStyle w:val="ListParagraph"/>
              <w:numPr>
                <w:ilvl w:val="0"/>
                <w:numId w:val="22"/>
              </w:numPr>
              <w:tabs>
                <w:tab w:val="left" w:pos="0"/>
                <w:tab w:val="right" w:pos="7559"/>
              </w:tabs>
              <w:overflowPunct w:val="0"/>
              <w:autoSpaceDE w:val="0"/>
              <w:autoSpaceDN w:val="0"/>
              <w:adjustRightInd w:val="0"/>
              <w:spacing w:after="0" w:line="240" w:lineRule="auto"/>
              <w:rPr>
                <w:rFonts w:eastAsia="Calibri" w:cs="Arial"/>
              </w:rPr>
            </w:pPr>
            <w:r w:rsidRPr="00A22935">
              <w:rPr>
                <w:rFonts w:eastAsia="Calibri" w:cs="Arial"/>
              </w:rPr>
              <w:t xml:space="preserve">Maintain appropriate records and administrative systems in relation to this role and prepare reports for the Income Team Manager and </w:t>
            </w:r>
            <w:r w:rsidR="009A35CF">
              <w:rPr>
                <w:rFonts w:eastAsia="Calibri" w:cs="Arial"/>
              </w:rPr>
              <w:t>Assistant Housing Director &amp; Facilities</w:t>
            </w:r>
            <w:r w:rsidR="00E27D81">
              <w:rPr>
                <w:rFonts w:eastAsia="Calibri" w:cs="Arial"/>
              </w:rPr>
              <w:t xml:space="preserve"> </w:t>
            </w:r>
            <w:r w:rsidRPr="00A22935">
              <w:rPr>
                <w:rFonts w:eastAsia="Calibri" w:cs="Arial"/>
              </w:rPr>
              <w:t>when required.</w:t>
            </w:r>
          </w:p>
          <w:p w:rsidR="001C6E92" w:rsidRPr="00A403E7" w:rsidRDefault="001C6E92" w:rsidP="00A403E7">
            <w:pPr>
              <w:pStyle w:val="ListParagraph"/>
              <w:autoSpaceDE w:val="0"/>
              <w:autoSpaceDN w:val="0"/>
              <w:adjustRightInd w:val="0"/>
              <w:spacing w:after="0" w:line="240" w:lineRule="auto"/>
              <w:ind w:left="360"/>
              <w:rPr>
                <w:rFonts w:cs="Arial"/>
              </w:rPr>
            </w:pPr>
          </w:p>
        </w:tc>
      </w:tr>
      <w:tr w:rsidR="00265AC8" w:rsidRPr="00A403E7" w:rsidTr="000B24CD">
        <w:trPr>
          <w:trHeight w:val="1134"/>
        </w:trPr>
        <w:tc>
          <w:tcPr>
            <w:tcW w:w="10656" w:type="dxa"/>
            <w:gridSpan w:val="2"/>
            <w:shd w:val="clear" w:color="auto" w:fill="auto"/>
          </w:tcPr>
          <w:p w:rsidR="00A22935" w:rsidRDefault="00A22935" w:rsidP="00A22935">
            <w:pPr>
              <w:spacing w:after="0" w:line="240" w:lineRule="auto"/>
              <w:rPr>
                <w:rFonts w:ascii="Calibri" w:eastAsia="Times New Roman" w:hAnsi="Calibri" w:cs="Times New Roman"/>
                <w:b/>
                <w:lang w:eastAsia="en-GB"/>
              </w:rPr>
            </w:pPr>
            <w:r>
              <w:rPr>
                <w:rFonts w:ascii="Calibri" w:eastAsia="Times New Roman" w:hAnsi="Calibri" w:cs="Times New Roman"/>
                <w:b/>
                <w:lang w:eastAsia="en-GB"/>
              </w:rPr>
              <w:lastRenderedPageBreak/>
              <w:t xml:space="preserve">Scope/Additional Responsibilities </w:t>
            </w:r>
          </w:p>
          <w:p w:rsidR="00A22935" w:rsidRDefault="00A22935" w:rsidP="00A22935">
            <w:pPr>
              <w:pStyle w:val="NoSpacing"/>
              <w:numPr>
                <w:ilvl w:val="0"/>
                <w:numId w:val="26"/>
              </w:numPr>
              <w:spacing w:line="276" w:lineRule="auto"/>
            </w:pPr>
            <w:r>
              <w:t>Promote and implement the Outward Equal Opportunities Policy in all aspects of the post holder’s work and dealings with outside bodies.</w:t>
            </w:r>
          </w:p>
          <w:p w:rsidR="00A22935" w:rsidRDefault="00A22935" w:rsidP="00A22935">
            <w:pPr>
              <w:pStyle w:val="NoSpacing"/>
              <w:numPr>
                <w:ilvl w:val="0"/>
                <w:numId w:val="26"/>
              </w:numPr>
              <w:spacing w:line="276" w:lineRule="auto"/>
            </w:pPr>
            <w:r>
              <w:t>Participate in regular supervision and annual appraisal, attend training and meetings as required and contribute to identifying your own job related development and training needs</w:t>
            </w:r>
          </w:p>
          <w:p w:rsidR="00A22935" w:rsidRDefault="00A22935" w:rsidP="00A22935">
            <w:pPr>
              <w:pStyle w:val="NoSpacing"/>
              <w:numPr>
                <w:ilvl w:val="0"/>
                <w:numId w:val="26"/>
              </w:numPr>
              <w:spacing w:line="276" w:lineRule="auto"/>
              <w:rPr>
                <w:lang w:eastAsia="en-GB"/>
              </w:rPr>
            </w:pPr>
            <w:r>
              <w:rPr>
                <w:rFonts w:eastAsia="Times New Roman" w:cs="Arial"/>
                <w:lang w:eastAsia="en-GB"/>
              </w:rPr>
              <w:t>To work responsibly and appropriately with due regard to confidentiality, data protection and commercially sensitive information.</w:t>
            </w:r>
          </w:p>
          <w:p w:rsidR="00A22935" w:rsidRDefault="00A22935" w:rsidP="00A22935">
            <w:pPr>
              <w:pStyle w:val="NoSpacing"/>
              <w:numPr>
                <w:ilvl w:val="0"/>
                <w:numId w:val="26"/>
              </w:numPr>
              <w:spacing w:line="276" w:lineRule="auto"/>
              <w:contextualSpacing/>
              <w:rPr>
                <w:rFonts w:ascii="Calibri" w:eastAsia="Times New Roman" w:hAnsi="Calibri" w:cs="Times New Roman"/>
                <w:lang w:eastAsia="en-GB"/>
              </w:rPr>
            </w:pPr>
            <w:r>
              <w:rPr>
                <w:rFonts w:cs="Arial"/>
              </w:rPr>
              <w:t>To undertake your role in a professional manner maintaining a high quality standard of work, and to always work in accordance with the aims, values and ethos of Outward.</w:t>
            </w:r>
          </w:p>
          <w:p w:rsidR="00265AC8" w:rsidRPr="00A403E7" w:rsidRDefault="00A22935" w:rsidP="009A35CF">
            <w:pPr>
              <w:pStyle w:val="ListParagraph"/>
              <w:numPr>
                <w:ilvl w:val="0"/>
                <w:numId w:val="26"/>
              </w:numPr>
              <w:tabs>
                <w:tab w:val="left" w:pos="0"/>
                <w:tab w:val="right" w:pos="7559"/>
              </w:tabs>
              <w:overflowPunct w:val="0"/>
              <w:autoSpaceDE w:val="0"/>
              <w:autoSpaceDN w:val="0"/>
              <w:adjustRightInd w:val="0"/>
              <w:spacing w:after="0"/>
              <w:rPr>
                <w:rFonts w:eastAsia="Times New Roman" w:cs="Times New Roman"/>
                <w:lang w:eastAsia="en-GB"/>
              </w:rPr>
            </w:pPr>
            <w:r w:rsidRPr="00A22935">
              <w:rPr>
                <w:rFonts w:eastAsia="Calibri" w:cs="Arial"/>
              </w:rPr>
              <w:t xml:space="preserve">Undertake any other duties commensurate with the general level of responsibility of the post as required </w:t>
            </w:r>
            <w:r w:rsidR="0089399A">
              <w:rPr>
                <w:rFonts w:eastAsia="Calibri" w:cs="Arial"/>
              </w:rPr>
              <w:t>by the Income &amp; Service Charge</w:t>
            </w:r>
            <w:bookmarkStart w:id="3" w:name="_GoBack"/>
            <w:bookmarkEnd w:id="3"/>
            <w:r w:rsidR="009A35CF">
              <w:rPr>
                <w:rFonts w:eastAsia="Calibri" w:cs="Arial"/>
              </w:rPr>
              <w:t xml:space="preserve"> Manager or Assistant Housing Director &amp; Facilities</w:t>
            </w:r>
            <w:r w:rsidRPr="00A22935">
              <w:rPr>
                <w:rFonts w:eastAsia="Calibri" w:cs="Arial"/>
              </w:rPr>
              <w:t>.</w:t>
            </w:r>
          </w:p>
        </w:tc>
      </w:tr>
    </w:tbl>
    <w:p w:rsidR="00265AC8" w:rsidRPr="00A403E7" w:rsidRDefault="00265AC8" w:rsidP="00F71C22">
      <w:pPr>
        <w:spacing w:after="0" w:line="240" w:lineRule="auto"/>
        <w:rPr>
          <w:rFonts w:eastAsia="Times New Roman" w:cs="Times New Roman"/>
          <w:b/>
          <w:lang w:eastAsia="en-GB"/>
        </w:rPr>
      </w:pPr>
    </w:p>
    <w:p w:rsidR="00B17CAF" w:rsidRDefault="00B17CAF" w:rsidP="000B6F17">
      <w:pPr>
        <w:suppressAutoHyphens/>
        <w:jc w:val="center"/>
        <w:rPr>
          <w:rFonts w:eastAsia="Calibri" w:cs="Arial"/>
          <w:b/>
        </w:rPr>
      </w:pPr>
    </w:p>
    <w:p w:rsidR="00B17CAF" w:rsidRDefault="00B17CAF" w:rsidP="000B6F17">
      <w:pPr>
        <w:suppressAutoHyphens/>
        <w:jc w:val="center"/>
        <w:rPr>
          <w:rFonts w:eastAsia="Calibri" w:cs="Arial"/>
          <w:b/>
        </w:rPr>
      </w:pPr>
    </w:p>
    <w:p w:rsidR="00B17CAF" w:rsidRDefault="00B17CAF" w:rsidP="000B6F17">
      <w:pPr>
        <w:suppressAutoHyphens/>
        <w:jc w:val="center"/>
        <w:rPr>
          <w:rFonts w:eastAsia="Calibri" w:cs="Arial"/>
          <w:b/>
        </w:rPr>
      </w:pPr>
    </w:p>
    <w:p w:rsidR="00B17CAF" w:rsidRDefault="00B17CAF" w:rsidP="000B6F17">
      <w:pPr>
        <w:suppressAutoHyphens/>
        <w:jc w:val="center"/>
        <w:rPr>
          <w:rFonts w:eastAsia="Calibri" w:cs="Arial"/>
          <w:b/>
        </w:rPr>
      </w:pPr>
    </w:p>
    <w:p w:rsidR="00B17CAF" w:rsidRDefault="00B17CAF" w:rsidP="000B6F17">
      <w:pPr>
        <w:suppressAutoHyphens/>
        <w:jc w:val="center"/>
        <w:rPr>
          <w:rFonts w:eastAsia="Calibri" w:cs="Arial"/>
          <w:b/>
        </w:rPr>
      </w:pPr>
    </w:p>
    <w:p w:rsidR="00B17CAF" w:rsidRDefault="00B17CAF" w:rsidP="000B6F17">
      <w:pPr>
        <w:suppressAutoHyphens/>
        <w:jc w:val="center"/>
        <w:rPr>
          <w:rFonts w:eastAsia="Calibri" w:cs="Arial"/>
          <w:b/>
        </w:rPr>
      </w:pPr>
    </w:p>
    <w:p w:rsidR="00B17CAF" w:rsidRDefault="00B17CAF" w:rsidP="000B6F17">
      <w:pPr>
        <w:suppressAutoHyphens/>
        <w:jc w:val="center"/>
        <w:rPr>
          <w:rFonts w:eastAsia="Calibri" w:cs="Arial"/>
          <w:b/>
        </w:rPr>
      </w:pPr>
    </w:p>
    <w:p w:rsidR="00B17CAF" w:rsidRDefault="00B17CAF" w:rsidP="000B6F17">
      <w:pPr>
        <w:suppressAutoHyphens/>
        <w:jc w:val="center"/>
        <w:rPr>
          <w:rFonts w:eastAsia="Calibri" w:cs="Arial"/>
          <w:b/>
        </w:rPr>
      </w:pPr>
    </w:p>
    <w:p w:rsidR="00B17CAF" w:rsidRDefault="00B17CAF" w:rsidP="000B6F17">
      <w:pPr>
        <w:suppressAutoHyphens/>
        <w:jc w:val="center"/>
        <w:rPr>
          <w:rFonts w:eastAsia="Calibri" w:cs="Arial"/>
          <w:b/>
        </w:rPr>
      </w:pPr>
    </w:p>
    <w:p w:rsidR="00FC7EA9" w:rsidRDefault="00FC7EA9" w:rsidP="000B6F17">
      <w:pPr>
        <w:suppressAutoHyphens/>
        <w:jc w:val="center"/>
        <w:rPr>
          <w:rFonts w:eastAsia="Calibri" w:cs="Arial"/>
          <w:b/>
        </w:rPr>
      </w:pPr>
    </w:p>
    <w:p w:rsidR="00FC7EA9" w:rsidRDefault="00FC7EA9" w:rsidP="000B6F17">
      <w:pPr>
        <w:suppressAutoHyphens/>
        <w:jc w:val="center"/>
        <w:rPr>
          <w:rFonts w:eastAsia="Calibri" w:cs="Arial"/>
          <w:b/>
        </w:rPr>
      </w:pPr>
    </w:p>
    <w:p w:rsidR="00B17CAF" w:rsidRDefault="00B17CAF" w:rsidP="000B6F17">
      <w:pPr>
        <w:suppressAutoHyphens/>
        <w:jc w:val="center"/>
        <w:rPr>
          <w:rFonts w:eastAsia="Calibri" w:cs="Arial"/>
          <w:b/>
        </w:rPr>
      </w:pPr>
    </w:p>
    <w:p w:rsidR="000B6F17" w:rsidRPr="000B6F17" w:rsidRDefault="000B6F17" w:rsidP="000B6F17">
      <w:pPr>
        <w:suppressAutoHyphens/>
        <w:jc w:val="center"/>
        <w:rPr>
          <w:rFonts w:eastAsia="Calibri" w:cs="Arial"/>
          <w:b/>
        </w:rPr>
      </w:pPr>
      <w:r w:rsidRPr="000B6F17">
        <w:rPr>
          <w:rFonts w:eastAsia="Calibri" w:cs="Arial"/>
          <w:b/>
        </w:rPr>
        <w:lastRenderedPageBreak/>
        <w:t>Person Specification</w:t>
      </w:r>
    </w:p>
    <w:p w:rsidR="000B6F17" w:rsidRPr="000B6F17" w:rsidRDefault="00D42259" w:rsidP="000B6F17">
      <w:pPr>
        <w:suppressAutoHyphens/>
        <w:jc w:val="center"/>
        <w:rPr>
          <w:rFonts w:eastAsia="Calibri" w:cs="Arial"/>
          <w:b/>
        </w:rPr>
      </w:pPr>
      <w:r>
        <w:rPr>
          <w:rFonts w:eastAsia="Calibri" w:cs="Arial"/>
          <w:b/>
        </w:rPr>
        <w:t xml:space="preserve">Income Management </w:t>
      </w:r>
      <w:r w:rsidR="000B6F17" w:rsidRPr="000B6F17">
        <w:rPr>
          <w:rFonts w:eastAsia="Calibri" w:cs="Arial"/>
          <w:b/>
        </w:rPr>
        <w:t>Officer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371"/>
      </w:tblGrid>
      <w:tr w:rsidR="00792061" w:rsidRPr="000B6F17" w:rsidTr="00792061">
        <w:tc>
          <w:tcPr>
            <w:tcW w:w="1526" w:type="dxa"/>
            <w:shd w:val="clear" w:color="auto" w:fill="auto"/>
          </w:tcPr>
          <w:p w:rsidR="00792061" w:rsidRPr="000B6F17" w:rsidRDefault="00792061" w:rsidP="000B6F17">
            <w:pPr>
              <w:spacing w:after="0" w:line="240" w:lineRule="auto"/>
              <w:rPr>
                <w:rFonts w:eastAsia="Calibri" w:cs="Arial"/>
                <w:b/>
              </w:rPr>
            </w:pPr>
            <w:r w:rsidRPr="000B6F17">
              <w:rPr>
                <w:rFonts w:eastAsia="Calibri" w:cs="Arial"/>
                <w:b/>
              </w:rPr>
              <w:t>Criteria</w:t>
            </w:r>
          </w:p>
        </w:tc>
        <w:tc>
          <w:tcPr>
            <w:tcW w:w="7371" w:type="dxa"/>
            <w:shd w:val="clear" w:color="auto" w:fill="auto"/>
          </w:tcPr>
          <w:p w:rsidR="00792061" w:rsidRPr="000B6F17" w:rsidRDefault="00792061" w:rsidP="000B6F17">
            <w:pPr>
              <w:spacing w:after="0" w:line="240" w:lineRule="auto"/>
              <w:rPr>
                <w:rFonts w:eastAsia="Calibri" w:cs="Arial"/>
                <w:b/>
              </w:rPr>
            </w:pPr>
            <w:r w:rsidRPr="000B6F17">
              <w:rPr>
                <w:rFonts w:eastAsia="Calibri" w:cs="Arial"/>
                <w:b/>
              </w:rPr>
              <w:t>Essential</w:t>
            </w:r>
          </w:p>
        </w:tc>
      </w:tr>
      <w:tr w:rsidR="00792061" w:rsidRPr="000B6F17" w:rsidTr="00792061">
        <w:tc>
          <w:tcPr>
            <w:tcW w:w="1526" w:type="dxa"/>
            <w:shd w:val="clear" w:color="auto" w:fill="auto"/>
          </w:tcPr>
          <w:p w:rsidR="00792061" w:rsidRPr="000B6F17" w:rsidRDefault="00792061" w:rsidP="000B6F17">
            <w:pPr>
              <w:spacing w:after="0" w:line="240" w:lineRule="auto"/>
              <w:rPr>
                <w:rFonts w:eastAsia="Calibri" w:cs="Arial"/>
              </w:rPr>
            </w:pPr>
            <w:r w:rsidRPr="000B6F17">
              <w:rPr>
                <w:rFonts w:eastAsia="Calibri" w:cs="Arial"/>
              </w:rPr>
              <w:t>Skills</w:t>
            </w:r>
          </w:p>
        </w:tc>
        <w:tc>
          <w:tcPr>
            <w:tcW w:w="7371" w:type="dxa"/>
            <w:shd w:val="clear" w:color="auto" w:fill="auto"/>
          </w:tcPr>
          <w:p w:rsidR="00792061" w:rsidRPr="000B6F17" w:rsidRDefault="00792061" w:rsidP="00B17CAF">
            <w:pPr>
              <w:numPr>
                <w:ilvl w:val="0"/>
                <w:numId w:val="24"/>
              </w:numPr>
              <w:spacing w:after="0" w:line="240" w:lineRule="auto"/>
              <w:rPr>
                <w:rFonts w:eastAsia="Calibri" w:cs="Arial"/>
              </w:rPr>
            </w:pPr>
            <w:r w:rsidRPr="000B6F17">
              <w:rPr>
                <w:rFonts w:eastAsia="Calibri" w:cs="Arial"/>
              </w:rPr>
              <w:t xml:space="preserve">Ability to build and maintain positive relationships with a range of internal and external partners. </w:t>
            </w:r>
          </w:p>
          <w:p w:rsidR="00792061" w:rsidRDefault="00792061" w:rsidP="00B17CAF">
            <w:pPr>
              <w:numPr>
                <w:ilvl w:val="0"/>
                <w:numId w:val="24"/>
              </w:numPr>
              <w:spacing w:after="0" w:line="240" w:lineRule="auto"/>
              <w:rPr>
                <w:rFonts w:eastAsia="Calibri" w:cs="Arial"/>
              </w:rPr>
            </w:pPr>
            <w:r w:rsidRPr="000B6F17">
              <w:rPr>
                <w:rFonts w:eastAsia="Calibri" w:cs="Arial"/>
              </w:rPr>
              <w:t xml:space="preserve">Ability to write clear, concise letters and reports </w:t>
            </w:r>
          </w:p>
          <w:p w:rsidR="00792061" w:rsidRPr="000B6F17" w:rsidRDefault="00792061" w:rsidP="00B17CAF">
            <w:pPr>
              <w:numPr>
                <w:ilvl w:val="0"/>
                <w:numId w:val="24"/>
              </w:numPr>
              <w:spacing w:after="0" w:line="240" w:lineRule="auto"/>
              <w:rPr>
                <w:rFonts w:eastAsia="Calibri" w:cs="Arial"/>
              </w:rPr>
            </w:pPr>
            <w:r w:rsidRPr="000B6F17">
              <w:rPr>
                <w:rFonts w:eastAsia="Calibri" w:cs="Arial"/>
              </w:rPr>
              <w:t>Ability to plan and organise own workload and meet deadlines</w:t>
            </w:r>
          </w:p>
          <w:p w:rsidR="00792061" w:rsidRPr="000B6F17" w:rsidRDefault="00792061" w:rsidP="00B17CAF">
            <w:pPr>
              <w:numPr>
                <w:ilvl w:val="0"/>
                <w:numId w:val="24"/>
              </w:numPr>
              <w:spacing w:after="0" w:line="240" w:lineRule="auto"/>
              <w:rPr>
                <w:rFonts w:eastAsia="Calibri" w:cs="Arial"/>
              </w:rPr>
            </w:pPr>
            <w:r w:rsidRPr="000B6F17">
              <w:rPr>
                <w:rFonts w:eastAsia="Calibri" w:cs="Arial"/>
              </w:rPr>
              <w:t>Good IT skills</w:t>
            </w:r>
          </w:p>
        </w:tc>
      </w:tr>
      <w:tr w:rsidR="00792061" w:rsidRPr="000B6F17" w:rsidTr="00792061">
        <w:tc>
          <w:tcPr>
            <w:tcW w:w="1526" w:type="dxa"/>
            <w:shd w:val="clear" w:color="auto" w:fill="auto"/>
          </w:tcPr>
          <w:p w:rsidR="00792061" w:rsidRPr="000B6F17" w:rsidRDefault="00792061" w:rsidP="000B6F17">
            <w:pPr>
              <w:spacing w:after="0" w:line="240" w:lineRule="auto"/>
              <w:rPr>
                <w:rFonts w:eastAsia="Calibri" w:cs="Arial"/>
              </w:rPr>
            </w:pPr>
            <w:r w:rsidRPr="000B6F17">
              <w:rPr>
                <w:rFonts w:eastAsia="Calibri" w:cs="Arial"/>
              </w:rPr>
              <w:t>Knowledge &amp; Experience</w:t>
            </w:r>
          </w:p>
        </w:tc>
        <w:tc>
          <w:tcPr>
            <w:tcW w:w="7371" w:type="dxa"/>
            <w:shd w:val="clear" w:color="auto" w:fill="auto"/>
          </w:tcPr>
          <w:p w:rsidR="00792061" w:rsidRDefault="00792061" w:rsidP="000B6F17">
            <w:pPr>
              <w:numPr>
                <w:ilvl w:val="0"/>
                <w:numId w:val="21"/>
              </w:numPr>
              <w:spacing w:after="0" w:line="240" w:lineRule="auto"/>
              <w:ind w:left="175" w:hanging="175"/>
              <w:rPr>
                <w:rFonts w:eastAsia="Calibri" w:cs="Arial"/>
              </w:rPr>
            </w:pPr>
            <w:r w:rsidRPr="000B6F17">
              <w:rPr>
                <w:rFonts w:eastAsia="Calibri" w:cs="Arial"/>
              </w:rPr>
              <w:t xml:space="preserve">Experience of general administration and record keeping including electronic records. </w:t>
            </w:r>
          </w:p>
          <w:p w:rsidR="00792061" w:rsidRPr="000B6F17" w:rsidRDefault="00792061" w:rsidP="000B6F17">
            <w:pPr>
              <w:numPr>
                <w:ilvl w:val="0"/>
                <w:numId w:val="21"/>
              </w:numPr>
              <w:spacing w:after="0" w:line="240" w:lineRule="auto"/>
              <w:ind w:left="175" w:hanging="175"/>
              <w:rPr>
                <w:rFonts w:eastAsia="Calibri" w:cs="Arial"/>
              </w:rPr>
            </w:pPr>
            <w:r w:rsidRPr="00B879E7">
              <w:rPr>
                <w:rFonts w:ascii="Calibri" w:eastAsia="Times New Roman" w:hAnsi="Calibri" w:cs="Times New Roman"/>
                <w:lang w:eastAsia="en-GB"/>
              </w:rPr>
              <w:t>Ability to develop collaborative partnerships to promote joint working, best practice and consistency of service delivery</w:t>
            </w:r>
          </w:p>
          <w:p w:rsidR="00792061" w:rsidRPr="000B6F17" w:rsidRDefault="00792061" w:rsidP="000B6F17">
            <w:pPr>
              <w:numPr>
                <w:ilvl w:val="0"/>
                <w:numId w:val="21"/>
              </w:numPr>
              <w:spacing w:after="0" w:line="240" w:lineRule="auto"/>
              <w:ind w:left="175" w:hanging="175"/>
              <w:rPr>
                <w:rFonts w:eastAsia="Calibri" w:cs="Arial"/>
              </w:rPr>
            </w:pPr>
            <w:r w:rsidRPr="000B6F17">
              <w:rPr>
                <w:rFonts w:eastAsia="Calibri" w:cs="Arial"/>
              </w:rPr>
              <w:t>Experience</w:t>
            </w:r>
            <w:r>
              <w:rPr>
                <w:rFonts w:eastAsia="Calibri" w:cs="Arial"/>
              </w:rPr>
              <w:t xml:space="preserve"> of working under pressure in order to meet specific targets</w:t>
            </w:r>
          </w:p>
          <w:p w:rsidR="00792061" w:rsidRPr="00793009" w:rsidRDefault="00792061" w:rsidP="00793009">
            <w:pPr>
              <w:numPr>
                <w:ilvl w:val="0"/>
                <w:numId w:val="21"/>
              </w:numPr>
              <w:spacing w:after="0" w:line="240" w:lineRule="auto"/>
              <w:ind w:left="175" w:hanging="175"/>
              <w:rPr>
                <w:rFonts w:eastAsia="Calibri" w:cs="Arial"/>
              </w:rPr>
            </w:pPr>
            <w:r w:rsidRPr="000B6F17">
              <w:rPr>
                <w:rFonts w:eastAsia="Calibri" w:cs="Arial"/>
              </w:rPr>
              <w:t>Experience of effectively managing and responding to complaints.</w:t>
            </w:r>
          </w:p>
          <w:p w:rsidR="00792061" w:rsidRPr="00793009" w:rsidRDefault="00792061" w:rsidP="00793009">
            <w:pPr>
              <w:numPr>
                <w:ilvl w:val="0"/>
                <w:numId w:val="21"/>
              </w:numPr>
              <w:spacing w:after="0" w:line="240" w:lineRule="auto"/>
              <w:ind w:left="175" w:hanging="175"/>
              <w:rPr>
                <w:rFonts w:eastAsia="Calibri" w:cs="Arial"/>
              </w:rPr>
            </w:pPr>
            <w:r w:rsidRPr="000B6F17">
              <w:rPr>
                <w:rFonts w:eastAsia="Calibri" w:cs="Arial"/>
              </w:rPr>
              <w:t>The ability to provide welfare benefit and debt management advice</w:t>
            </w:r>
            <w:r>
              <w:rPr>
                <w:rFonts w:eastAsia="Calibri" w:cs="Arial"/>
              </w:rPr>
              <w:t>.</w:t>
            </w:r>
          </w:p>
          <w:p w:rsidR="00792061" w:rsidRPr="005A6D19" w:rsidRDefault="007E048A" w:rsidP="00793009">
            <w:pPr>
              <w:numPr>
                <w:ilvl w:val="0"/>
                <w:numId w:val="21"/>
              </w:numPr>
              <w:spacing w:after="0" w:line="240" w:lineRule="auto"/>
              <w:ind w:left="175" w:hanging="175"/>
              <w:rPr>
                <w:rFonts w:eastAsia="Calibri" w:cs="Arial"/>
                <w:vanish/>
                <w:specVanish/>
              </w:rPr>
            </w:pPr>
            <w:r>
              <w:rPr>
                <w:rFonts w:eastAsia="Calibri" w:cs="Arial"/>
              </w:rPr>
              <w:t>The ability to</w:t>
            </w:r>
            <w:r w:rsidR="00792061" w:rsidRPr="000B6F17">
              <w:rPr>
                <w:rFonts w:eastAsia="Calibri" w:cs="Arial"/>
              </w:rPr>
              <w:t xml:space="preserve"> attend</w:t>
            </w:r>
            <w:r>
              <w:rPr>
                <w:rFonts w:eastAsia="Calibri" w:cs="Arial"/>
              </w:rPr>
              <w:t xml:space="preserve"> </w:t>
            </w:r>
            <w:r w:rsidR="00792061" w:rsidRPr="000B6F17">
              <w:rPr>
                <w:rFonts w:eastAsia="Calibri" w:cs="Arial"/>
              </w:rPr>
              <w:t>court and represent the landlord at DIY possession hearings.</w:t>
            </w:r>
          </w:p>
          <w:p w:rsidR="009347F9" w:rsidRPr="007E048A" w:rsidRDefault="005A6D19" w:rsidP="007E048A">
            <w:pPr>
              <w:numPr>
                <w:ilvl w:val="0"/>
                <w:numId w:val="21"/>
              </w:numPr>
              <w:spacing w:after="0" w:line="240" w:lineRule="auto"/>
              <w:ind w:left="175" w:hanging="175"/>
              <w:rPr>
                <w:rFonts w:eastAsia="Calibri" w:cs="Arial"/>
              </w:rPr>
            </w:pPr>
            <w:r>
              <w:rPr>
                <w:rFonts w:eastAsia="Calibri" w:cs="Arial"/>
              </w:rPr>
              <w:t xml:space="preserve"> </w:t>
            </w:r>
          </w:p>
          <w:p w:rsidR="00792061" w:rsidRDefault="00792061" w:rsidP="00793009">
            <w:pPr>
              <w:numPr>
                <w:ilvl w:val="0"/>
                <w:numId w:val="21"/>
              </w:numPr>
              <w:spacing w:after="0" w:line="240" w:lineRule="auto"/>
              <w:ind w:left="175" w:hanging="175"/>
              <w:rPr>
                <w:rFonts w:eastAsia="Calibri" w:cs="Arial"/>
              </w:rPr>
            </w:pPr>
            <w:r w:rsidRPr="000B6F17">
              <w:rPr>
                <w:rFonts w:eastAsia="Calibri" w:cs="Arial"/>
              </w:rPr>
              <w:t xml:space="preserve">Ability to establish and maintain housing benefit claims and negotiate arrears repayment agreements with tenants. </w:t>
            </w:r>
          </w:p>
          <w:p w:rsidR="00792061" w:rsidRPr="00793009" w:rsidRDefault="00792061" w:rsidP="00793009">
            <w:pPr>
              <w:numPr>
                <w:ilvl w:val="0"/>
                <w:numId w:val="21"/>
              </w:numPr>
              <w:spacing w:after="0" w:line="240" w:lineRule="auto"/>
              <w:ind w:left="175" w:hanging="175"/>
              <w:rPr>
                <w:rFonts w:eastAsia="Calibri" w:cs="Arial"/>
              </w:rPr>
            </w:pPr>
            <w:r>
              <w:rPr>
                <w:rFonts w:eastAsia="Calibri" w:cs="Arial"/>
              </w:rPr>
              <w:t>Able to plan and organise own workload and meet deadlines</w:t>
            </w:r>
          </w:p>
        </w:tc>
      </w:tr>
      <w:tr w:rsidR="00792061" w:rsidRPr="000B6F17" w:rsidTr="00792061">
        <w:tc>
          <w:tcPr>
            <w:tcW w:w="1526" w:type="dxa"/>
            <w:shd w:val="clear" w:color="auto" w:fill="auto"/>
          </w:tcPr>
          <w:p w:rsidR="00792061" w:rsidRPr="000B6F17" w:rsidRDefault="00792061" w:rsidP="000B6F17">
            <w:pPr>
              <w:spacing w:after="0" w:line="240" w:lineRule="auto"/>
              <w:rPr>
                <w:rFonts w:eastAsia="Calibri" w:cs="Arial"/>
              </w:rPr>
            </w:pPr>
            <w:r w:rsidRPr="000B6F17">
              <w:rPr>
                <w:rFonts w:eastAsia="Calibri" w:cs="Arial"/>
              </w:rPr>
              <w:t>Other</w:t>
            </w:r>
          </w:p>
        </w:tc>
        <w:tc>
          <w:tcPr>
            <w:tcW w:w="7371" w:type="dxa"/>
            <w:shd w:val="clear" w:color="auto" w:fill="auto"/>
          </w:tcPr>
          <w:p w:rsidR="00792061" w:rsidRPr="000B6F17" w:rsidRDefault="00792061" w:rsidP="000B6F17">
            <w:pPr>
              <w:numPr>
                <w:ilvl w:val="0"/>
                <w:numId w:val="21"/>
              </w:numPr>
              <w:spacing w:after="0" w:line="240" w:lineRule="auto"/>
              <w:ind w:left="175" w:hanging="175"/>
              <w:rPr>
                <w:rFonts w:eastAsia="Calibri" w:cs="Arial"/>
              </w:rPr>
            </w:pPr>
            <w:r w:rsidRPr="000B6F17">
              <w:rPr>
                <w:rFonts w:eastAsia="Calibri" w:cs="Arial"/>
              </w:rPr>
              <w:t xml:space="preserve">An understanding </w:t>
            </w:r>
            <w:r>
              <w:rPr>
                <w:rFonts w:eastAsia="Calibri" w:cs="Arial"/>
              </w:rPr>
              <w:t xml:space="preserve">of and, commitment to </w:t>
            </w:r>
            <w:r w:rsidRPr="00B879E7">
              <w:rPr>
                <w:rFonts w:ascii="Calibri" w:eastAsia="Times New Roman" w:hAnsi="Calibri" w:cs="Times New Roman"/>
                <w:lang w:eastAsia="en-GB"/>
              </w:rPr>
              <w:t>equal opportunities in service delivery and employment</w:t>
            </w:r>
            <w:r>
              <w:rPr>
                <w:rFonts w:ascii="Calibri" w:eastAsia="Times New Roman" w:hAnsi="Calibri" w:cs="Times New Roman"/>
                <w:lang w:eastAsia="en-GB"/>
              </w:rPr>
              <w:t>.</w:t>
            </w:r>
          </w:p>
          <w:p w:rsidR="00792061" w:rsidRPr="000B6F17" w:rsidRDefault="00792061" w:rsidP="000B6F17">
            <w:pPr>
              <w:numPr>
                <w:ilvl w:val="0"/>
                <w:numId w:val="21"/>
              </w:numPr>
              <w:spacing w:after="0" w:line="240" w:lineRule="auto"/>
              <w:ind w:left="175" w:hanging="175"/>
              <w:rPr>
                <w:rFonts w:eastAsia="Calibri" w:cs="Arial"/>
              </w:rPr>
            </w:pPr>
            <w:r w:rsidRPr="000B6F17">
              <w:rPr>
                <w:rFonts w:eastAsia="Calibri" w:cs="Arial"/>
              </w:rPr>
              <w:t xml:space="preserve">A good understanding of the supported housing sector and the delivery of housing related support. </w:t>
            </w:r>
          </w:p>
          <w:p w:rsidR="00792061" w:rsidRPr="000B6F17" w:rsidRDefault="00792061" w:rsidP="000B6F17">
            <w:pPr>
              <w:numPr>
                <w:ilvl w:val="0"/>
                <w:numId w:val="21"/>
              </w:numPr>
              <w:spacing w:after="0" w:line="240" w:lineRule="auto"/>
              <w:ind w:left="175" w:hanging="175"/>
              <w:rPr>
                <w:rFonts w:eastAsia="Calibri" w:cs="Arial"/>
              </w:rPr>
            </w:pPr>
            <w:r w:rsidRPr="000B6F17">
              <w:rPr>
                <w:rFonts w:eastAsia="Calibri" w:cs="Arial"/>
              </w:rPr>
              <w:t>An understanding of and commitment to resident consultation and involvement</w:t>
            </w:r>
            <w:r>
              <w:rPr>
                <w:rFonts w:eastAsia="Calibri" w:cs="Arial"/>
              </w:rPr>
              <w:t>.</w:t>
            </w:r>
          </w:p>
          <w:p w:rsidR="00792061" w:rsidRPr="000B6F17" w:rsidRDefault="00792061" w:rsidP="000B6F17">
            <w:pPr>
              <w:numPr>
                <w:ilvl w:val="0"/>
                <w:numId w:val="21"/>
              </w:numPr>
              <w:spacing w:after="0" w:line="240" w:lineRule="auto"/>
              <w:ind w:left="175" w:hanging="175"/>
              <w:rPr>
                <w:rFonts w:eastAsia="Calibri" w:cs="Arial"/>
              </w:rPr>
            </w:pPr>
            <w:r w:rsidRPr="000B6F17">
              <w:rPr>
                <w:rFonts w:eastAsia="Calibri" w:cs="Arial"/>
              </w:rPr>
              <w:t>The ability to work both as part of a team and independently</w:t>
            </w:r>
            <w:r>
              <w:rPr>
                <w:rFonts w:eastAsia="Calibri" w:cs="Arial"/>
              </w:rPr>
              <w:t>.</w:t>
            </w:r>
          </w:p>
        </w:tc>
      </w:tr>
      <w:tr w:rsidR="00792061" w:rsidRPr="000B6F17" w:rsidTr="00792061">
        <w:tc>
          <w:tcPr>
            <w:tcW w:w="1526" w:type="dxa"/>
            <w:shd w:val="clear" w:color="auto" w:fill="auto"/>
          </w:tcPr>
          <w:p w:rsidR="00792061" w:rsidRPr="000B6F17" w:rsidRDefault="00792061" w:rsidP="000B6F17">
            <w:pPr>
              <w:spacing w:after="0" w:line="240" w:lineRule="auto"/>
              <w:rPr>
                <w:rFonts w:eastAsia="Calibri" w:cs="Arial"/>
              </w:rPr>
            </w:pPr>
          </w:p>
        </w:tc>
        <w:tc>
          <w:tcPr>
            <w:tcW w:w="7371" w:type="dxa"/>
            <w:shd w:val="clear" w:color="auto" w:fill="auto"/>
          </w:tcPr>
          <w:p w:rsidR="00792061" w:rsidRPr="00C4251B" w:rsidRDefault="00792061" w:rsidP="00C4251B">
            <w:pPr>
              <w:spacing w:after="0" w:line="240" w:lineRule="auto"/>
              <w:rPr>
                <w:rFonts w:eastAsia="Calibri" w:cs="Arial"/>
                <w:b/>
              </w:rPr>
            </w:pPr>
            <w:r w:rsidRPr="00C4251B">
              <w:rPr>
                <w:rFonts w:eastAsia="Calibri" w:cs="Arial"/>
                <w:b/>
              </w:rPr>
              <w:t>Desirable</w:t>
            </w:r>
          </w:p>
        </w:tc>
      </w:tr>
      <w:tr w:rsidR="00792061" w:rsidRPr="000B6F17" w:rsidTr="00792061">
        <w:tc>
          <w:tcPr>
            <w:tcW w:w="1526" w:type="dxa"/>
            <w:shd w:val="clear" w:color="auto" w:fill="auto"/>
          </w:tcPr>
          <w:p w:rsidR="00792061" w:rsidRPr="000B6F17" w:rsidRDefault="00792061" w:rsidP="000B6F17">
            <w:pPr>
              <w:spacing w:after="0" w:line="240" w:lineRule="auto"/>
              <w:rPr>
                <w:rFonts w:eastAsia="Calibri" w:cs="Arial"/>
              </w:rPr>
            </w:pPr>
          </w:p>
        </w:tc>
        <w:tc>
          <w:tcPr>
            <w:tcW w:w="7371" w:type="dxa"/>
            <w:shd w:val="clear" w:color="auto" w:fill="auto"/>
          </w:tcPr>
          <w:p w:rsidR="007E048A" w:rsidRPr="007E048A" w:rsidRDefault="007E048A" w:rsidP="007E048A">
            <w:pPr>
              <w:numPr>
                <w:ilvl w:val="0"/>
                <w:numId w:val="21"/>
              </w:numPr>
              <w:spacing w:after="0" w:line="240" w:lineRule="auto"/>
              <w:ind w:left="175" w:hanging="175"/>
              <w:rPr>
                <w:rFonts w:eastAsia="Calibri" w:cs="Arial"/>
              </w:rPr>
            </w:pPr>
            <w:r>
              <w:rPr>
                <w:rFonts w:eastAsia="Calibri" w:cs="Arial"/>
              </w:rPr>
              <w:t>Front line experience of rent collection and account monitoring</w:t>
            </w:r>
          </w:p>
          <w:p w:rsidR="00792061" w:rsidRDefault="00792061" w:rsidP="000B6F17">
            <w:pPr>
              <w:numPr>
                <w:ilvl w:val="0"/>
                <w:numId w:val="21"/>
              </w:numPr>
              <w:spacing w:after="0" w:line="240" w:lineRule="auto"/>
              <w:ind w:left="175" w:hanging="175"/>
              <w:rPr>
                <w:rFonts w:eastAsia="Calibri" w:cs="Arial"/>
              </w:rPr>
            </w:pPr>
            <w:r>
              <w:rPr>
                <w:rFonts w:eastAsia="Calibri" w:cs="Arial"/>
              </w:rPr>
              <w:t xml:space="preserve">Experience of using </w:t>
            </w:r>
            <w:r w:rsidR="004575FD">
              <w:rPr>
                <w:rFonts w:eastAsia="Calibri" w:cs="Arial"/>
              </w:rPr>
              <w:t>CX</w:t>
            </w:r>
            <w:r>
              <w:rPr>
                <w:rFonts w:eastAsia="Calibri" w:cs="Arial"/>
              </w:rPr>
              <w:t xml:space="preserve"> rent accounting system</w:t>
            </w:r>
            <w:r w:rsidR="007E048A">
              <w:rPr>
                <w:rFonts w:eastAsia="Calibri" w:cs="Arial"/>
              </w:rPr>
              <w:t xml:space="preserve"> or similar</w:t>
            </w:r>
          </w:p>
          <w:p w:rsidR="007E048A" w:rsidRPr="007E048A" w:rsidRDefault="007E048A" w:rsidP="007E048A">
            <w:pPr>
              <w:numPr>
                <w:ilvl w:val="0"/>
                <w:numId w:val="21"/>
              </w:numPr>
              <w:spacing w:after="0" w:line="240" w:lineRule="auto"/>
              <w:ind w:left="175" w:hanging="175"/>
              <w:rPr>
                <w:rFonts w:eastAsia="Calibri" w:cs="Arial"/>
              </w:rPr>
            </w:pPr>
            <w:r>
              <w:rPr>
                <w:rFonts w:eastAsia="Calibri" w:cs="Arial"/>
              </w:rPr>
              <w:t>Experience of presenting rent arrears cases in court</w:t>
            </w:r>
          </w:p>
          <w:p w:rsidR="00792061" w:rsidRDefault="00792061" w:rsidP="000B6F17">
            <w:pPr>
              <w:numPr>
                <w:ilvl w:val="0"/>
                <w:numId w:val="21"/>
              </w:numPr>
              <w:spacing w:after="0" w:line="240" w:lineRule="auto"/>
              <w:ind w:left="175" w:hanging="175"/>
              <w:rPr>
                <w:rFonts w:eastAsia="Calibri" w:cs="Arial"/>
              </w:rPr>
            </w:pPr>
            <w:r>
              <w:rPr>
                <w:rFonts w:eastAsia="Calibri" w:cs="Arial"/>
              </w:rPr>
              <w:t>Experience of DIY court possession proceedings</w:t>
            </w:r>
          </w:p>
          <w:p w:rsidR="00792061" w:rsidRDefault="00792061" w:rsidP="000B6F17">
            <w:pPr>
              <w:numPr>
                <w:ilvl w:val="0"/>
                <w:numId w:val="21"/>
              </w:numPr>
              <w:spacing w:after="0" w:line="240" w:lineRule="auto"/>
              <w:ind w:left="175" w:hanging="175"/>
              <w:rPr>
                <w:rFonts w:eastAsia="Calibri" w:cs="Arial"/>
              </w:rPr>
            </w:pPr>
            <w:r>
              <w:rPr>
                <w:rFonts w:eastAsia="Calibri" w:cs="Arial"/>
              </w:rPr>
              <w:t>Knowledge of Housing Law</w:t>
            </w:r>
          </w:p>
          <w:p w:rsidR="00792061" w:rsidRDefault="00792061" w:rsidP="000B6F17">
            <w:pPr>
              <w:numPr>
                <w:ilvl w:val="0"/>
                <w:numId w:val="21"/>
              </w:numPr>
              <w:spacing w:after="0" w:line="240" w:lineRule="auto"/>
              <w:ind w:left="175" w:hanging="175"/>
              <w:rPr>
                <w:rFonts w:eastAsia="Calibri" w:cs="Arial"/>
              </w:rPr>
            </w:pPr>
            <w:r>
              <w:rPr>
                <w:rFonts w:eastAsia="Calibri" w:cs="Arial"/>
              </w:rPr>
              <w:t>A working knowledge of welfare benefits</w:t>
            </w:r>
          </w:p>
          <w:p w:rsidR="00792061" w:rsidRDefault="00792061" w:rsidP="000B6F17">
            <w:pPr>
              <w:numPr>
                <w:ilvl w:val="0"/>
                <w:numId w:val="21"/>
              </w:numPr>
              <w:spacing w:after="0" w:line="240" w:lineRule="auto"/>
              <w:ind w:left="175" w:hanging="175"/>
              <w:rPr>
                <w:rFonts w:eastAsia="Calibri" w:cs="Arial"/>
              </w:rPr>
            </w:pPr>
            <w:r>
              <w:rPr>
                <w:rFonts w:eastAsia="Calibri" w:cs="Arial"/>
              </w:rPr>
              <w:t>A good understanding of the supported housing sector and the delivery of</w:t>
            </w:r>
            <w:r w:rsidR="00C978A7">
              <w:rPr>
                <w:rFonts w:eastAsia="Calibri" w:cs="Arial"/>
              </w:rPr>
              <w:t xml:space="preserve"> housing related support</w:t>
            </w:r>
          </w:p>
          <w:p w:rsidR="00D42259" w:rsidRPr="000B6F17" w:rsidRDefault="00D42259" w:rsidP="000B6F17">
            <w:pPr>
              <w:numPr>
                <w:ilvl w:val="0"/>
                <w:numId w:val="21"/>
              </w:numPr>
              <w:spacing w:after="0" w:line="240" w:lineRule="auto"/>
              <w:ind w:left="175" w:hanging="175"/>
              <w:rPr>
                <w:rFonts w:eastAsia="Calibri" w:cs="Arial"/>
              </w:rPr>
            </w:pPr>
            <w:r>
              <w:rPr>
                <w:rFonts w:eastAsia="Calibri" w:cs="Arial"/>
              </w:rPr>
              <w:t>Experience of signing up tenants</w:t>
            </w:r>
            <w:r w:rsidR="00C978A7">
              <w:rPr>
                <w:rFonts w:eastAsia="Calibri" w:cs="Arial"/>
              </w:rPr>
              <w:t>.</w:t>
            </w:r>
          </w:p>
        </w:tc>
      </w:tr>
    </w:tbl>
    <w:p w:rsidR="000B6F17" w:rsidRPr="002E7E59" w:rsidRDefault="000B6F17" w:rsidP="00F71C22">
      <w:pPr>
        <w:spacing w:after="0" w:line="240" w:lineRule="auto"/>
        <w:rPr>
          <w:rFonts w:ascii="Calibri" w:eastAsia="Times New Roman" w:hAnsi="Calibri" w:cs="Times New Roman"/>
          <w:b/>
          <w:lang w:eastAsia="en-GB"/>
        </w:rPr>
      </w:pPr>
    </w:p>
    <w:p w:rsidR="00FF5C13" w:rsidRPr="00B879E7" w:rsidRDefault="00FF5C13" w:rsidP="00FF5C13">
      <w:pPr>
        <w:spacing w:after="0" w:line="240" w:lineRule="auto"/>
        <w:rPr>
          <w:rFonts w:ascii="Times New Roman" w:eastAsia="Times New Roman" w:hAnsi="Times New Roman" w:cs="Times New Roman"/>
          <w:sz w:val="24"/>
          <w:szCs w:val="24"/>
          <w:lang w:eastAsia="en-GB"/>
        </w:rPr>
      </w:pPr>
    </w:p>
    <w:p w:rsidR="00FF5C13" w:rsidRPr="005B66AE" w:rsidRDefault="00FF5C13" w:rsidP="00FF5C13">
      <w:pPr>
        <w:rPr>
          <w:rFonts w:ascii="Arial" w:hAnsi="Arial" w:cs="Arial"/>
          <w:sz w:val="24"/>
          <w:szCs w:val="24"/>
        </w:rPr>
      </w:pPr>
    </w:p>
    <w:p w:rsidR="00FF5C13" w:rsidRPr="005B66AE" w:rsidRDefault="00FF5C13" w:rsidP="00FF5C13">
      <w:pPr>
        <w:rPr>
          <w:rFonts w:ascii="Arial" w:hAnsi="Arial" w:cs="Arial"/>
          <w:sz w:val="24"/>
          <w:szCs w:val="24"/>
        </w:rPr>
      </w:pPr>
    </w:p>
    <w:p w:rsidR="00265AC8" w:rsidRPr="002E7E59" w:rsidRDefault="00265AC8" w:rsidP="00F71C22">
      <w:pPr>
        <w:spacing w:after="0" w:line="240" w:lineRule="auto"/>
        <w:rPr>
          <w:rFonts w:ascii="Times New Roman" w:eastAsia="Times New Roman" w:hAnsi="Times New Roman" w:cs="Times New Roman"/>
          <w:sz w:val="24"/>
          <w:szCs w:val="24"/>
          <w:lang w:eastAsia="en-GB"/>
        </w:rPr>
      </w:pPr>
    </w:p>
    <w:sectPr w:rsidR="00265AC8" w:rsidRPr="002E7E5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6AD" w:rsidRDefault="000826AD" w:rsidP="004F65CD">
      <w:pPr>
        <w:spacing w:after="0" w:line="240" w:lineRule="auto"/>
      </w:pPr>
      <w:r>
        <w:separator/>
      </w:r>
    </w:p>
  </w:endnote>
  <w:endnote w:type="continuationSeparator" w:id="0">
    <w:p w:rsidR="000826AD" w:rsidRDefault="000826AD" w:rsidP="004F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105360"/>
      <w:docPartObj>
        <w:docPartGallery w:val="Page Numbers (Bottom of Page)"/>
        <w:docPartUnique/>
      </w:docPartObj>
    </w:sdtPr>
    <w:sdtEndPr>
      <w:rPr>
        <w:noProof/>
      </w:rPr>
    </w:sdtEndPr>
    <w:sdtContent>
      <w:p w:rsidR="004C2650" w:rsidRDefault="004C2650">
        <w:pPr>
          <w:pStyle w:val="Footer"/>
          <w:jc w:val="center"/>
        </w:pPr>
        <w:r>
          <w:fldChar w:fldCharType="begin"/>
        </w:r>
        <w:r>
          <w:instrText xml:space="preserve"> PAGE   \* MERGEFORMAT </w:instrText>
        </w:r>
        <w:r>
          <w:fldChar w:fldCharType="separate"/>
        </w:r>
        <w:r w:rsidR="0089399A">
          <w:rPr>
            <w:noProof/>
          </w:rPr>
          <w:t>2</w:t>
        </w:r>
        <w:r>
          <w:rPr>
            <w:noProof/>
          </w:rPr>
          <w:fldChar w:fldCharType="end"/>
        </w:r>
      </w:p>
    </w:sdtContent>
  </w:sdt>
  <w:p w:rsidR="004C2650" w:rsidRDefault="004C2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6AD" w:rsidRDefault="000826AD" w:rsidP="004F65CD">
      <w:pPr>
        <w:spacing w:after="0" w:line="240" w:lineRule="auto"/>
      </w:pPr>
      <w:r>
        <w:separator/>
      </w:r>
    </w:p>
  </w:footnote>
  <w:footnote w:type="continuationSeparator" w:id="0">
    <w:p w:rsidR="000826AD" w:rsidRDefault="000826AD" w:rsidP="004F65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6406"/>
    <w:multiLevelType w:val="singleLevel"/>
    <w:tmpl w:val="33688AC2"/>
    <w:lvl w:ilvl="0">
      <w:start w:val="1"/>
      <w:numFmt w:val="decimal"/>
      <w:lvlText w:val="%1."/>
      <w:lvlJc w:val="left"/>
      <w:pPr>
        <w:tabs>
          <w:tab w:val="num" w:pos="360"/>
        </w:tabs>
        <w:ind w:left="360" w:hanging="360"/>
      </w:pPr>
      <w:rPr>
        <w:rFonts w:hint="default"/>
      </w:rPr>
    </w:lvl>
  </w:abstractNum>
  <w:abstractNum w:abstractNumId="1" w15:restartNumberingAfterBreak="0">
    <w:nsid w:val="083A3EDE"/>
    <w:multiLevelType w:val="hybridMultilevel"/>
    <w:tmpl w:val="1326E844"/>
    <w:lvl w:ilvl="0" w:tplc="08090001">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960"/>
        </w:tabs>
        <w:ind w:left="-960" w:hanging="360"/>
      </w:pPr>
      <w:rPr>
        <w:rFonts w:ascii="Courier New" w:hAnsi="Courier New" w:hint="default"/>
      </w:rPr>
    </w:lvl>
    <w:lvl w:ilvl="2" w:tplc="04090005">
      <w:start w:val="1"/>
      <w:numFmt w:val="bullet"/>
      <w:lvlText w:val=""/>
      <w:lvlJc w:val="left"/>
      <w:pPr>
        <w:tabs>
          <w:tab w:val="num" w:pos="-240"/>
        </w:tabs>
        <w:ind w:left="-240" w:hanging="360"/>
      </w:pPr>
      <w:rPr>
        <w:rFonts w:ascii="Wingdings" w:hAnsi="Wingdings" w:hint="default"/>
      </w:rPr>
    </w:lvl>
    <w:lvl w:ilvl="3" w:tplc="04090001">
      <w:start w:val="1"/>
      <w:numFmt w:val="bullet"/>
      <w:lvlText w:val=""/>
      <w:lvlJc w:val="left"/>
      <w:pPr>
        <w:tabs>
          <w:tab w:val="num" w:pos="480"/>
        </w:tabs>
        <w:ind w:left="480" w:hanging="360"/>
      </w:pPr>
      <w:rPr>
        <w:rFonts w:ascii="Symbol" w:hAnsi="Symbol" w:hint="default"/>
      </w:rPr>
    </w:lvl>
    <w:lvl w:ilvl="4" w:tplc="04090003">
      <w:start w:val="1"/>
      <w:numFmt w:val="bullet"/>
      <w:lvlText w:val="o"/>
      <w:lvlJc w:val="left"/>
      <w:pPr>
        <w:tabs>
          <w:tab w:val="num" w:pos="1200"/>
        </w:tabs>
        <w:ind w:left="1200" w:hanging="360"/>
      </w:pPr>
      <w:rPr>
        <w:rFonts w:ascii="Courier New" w:hAnsi="Courier New" w:hint="default"/>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96D4D4C"/>
    <w:multiLevelType w:val="hybridMultilevel"/>
    <w:tmpl w:val="38081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E07AA"/>
    <w:multiLevelType w:val="hybridMultilevel"/>
    <w:tmpl w:val="8A68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A44E8"/>
    <w:multiLevelType w:val="hybridMultilevel"/>
    <w:tmpl w:val="79A4EED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169209D6"/>
    <w:multiLevelType w:val="hybridMultilevel"/>
    <w:tmpl w:val="2DB8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C0233"/>
    <w:multiLevelType w:val="hybridMultilevel"/>
    <w:tmpl w:val="2856C81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981F40"/>
    <w:multiLevelType w:val="hybridMultilevel"/>
    <w:tmpl w:val="09A2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B1797"/>
    <w:multiLevelType w:val="hybridMultilevel"/>
    <w:tmpl w:val="4AB4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F296B"/>
    <w:multiLevelType w:val="hybridMultilevel"/>
    <w:tmpl w:val="69C2D13C"/>
    <w:lvl w:ilvl="0" w:tplc="B5180B00">
      <w:start w:val="3"/>
      <w:numFmt w:val="bullet"/>
      <w:lvlText w:val="-"/>
      <w:lvlJc w:val="left"/>
      <w:pPr>
        <w:tabs>
          <w:tab w:val="num" w:pos="720"/>
        </w:tabs>
        <w:ind w:left="720" w:hanging="360"/>
      </w:pPr>
      <w:rPr>
        <w:rFonts w:ascii="Franklin Gothic Book" w:hAnsi="Franklin Gothic Book"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276867EB"/>
    <w:multiLevelType w:val="hybridMultilevel"/>
    <w:tmpl w:val="EC90C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A4CD2"/>
    <w:multiLevelType w:val="hybridMultilevel"/>
    <w:tmpl w:val="A712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A5705E"/>
    <w:multiLevelType w:val="hybridMultilevel"/>
    <w:tmpl w:val="3092DEF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 w15:restartNumberingAfterBreak="0">
    <w:nsid w:val="39A774A2"/>
    <w:multiLevelType w:val="hybridMultilevel"/>
    <w:tmpl w:val="4FD28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A549B5"/>
    <w:multiLevelType w:val="singleLevel"/>
    <w:tmpl w:val="33688AC2"/>
    <w:lvl w:ilvl="0">
      <w:start w:val="1"/>
      <w:numFmt w:val="decimal"/>
      <w:lvlText w:val="%1."/>
      <w:lvlJc w:val="left"/>
      <w:pPr>
        <w:tabs>
          <w:tab w:val="num" w:pos="360"/>
        </w:tabs>
        <w:ind w:left="360" w:hanging="360"/>
      </w:pPr>
      <w:rPr>
        <w:rFonts w:hint="default"/>
      </w:rPr>
    </w:lvl>
  </w:abstractNum>
  <w:abstractNum w:abstractNumId="15" w15:restartNumberingAfterBreak="0">
    <w:nsid w:val="42C01471"/>
    <w:multiLevelType w:val="hybridMultilevel"/>
    <w:tmpl w:val="78A61C14"/>
    <w:lvl w:ilvl="0" w:tplc="983E1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CC3E14"/>
    <w:multiLevelType w:val="hybridMultilevel"/>
    <w:tmpl w:val="8FC28394"/>
    <w:lvl w:ilvl="0" w:tplc="983E171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3E0F77"/>
    <w:multiLevelType w:val="hybridMultilevel"/>
    <w:tmpl w:val="ED2A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6D65B9"/>
    <w:multiLevelType w:val="hybridMultilevel"/>
    <w:tmpl w:val="FBBAD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D46CF4"/>
    <w:multiLevelType w:val="hybridMultilevel"/>
    <w:tmpl w:val="7C92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EE6B5C"/>
    <w:multiLevelType w:val="hybridMultilevel"/>
    <w:tmpl w:val="1E7C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961C90"/>
    <w:multiLevelType w:val="hybridMultilevel"/>
    <w:tmpl w:val="7B40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2F5652"/>
    <w:multiLevelType w:val="hybridMultilevel"/>
    <w:tmpl w:val="AD44BFE2"/>
    <w:lvl w:ilvl="0" w:tplc="BBC87BCC">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852A47"/>
    <w:multiLevelType w:val="hybridMultilevel"/>
    <w:tmpl w:val="5FACA8CC"/>
    <w:lvl w:ilvl="0" w:tplc="C01A476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23"/>
  </w:num>
  <w:num w:numId="3">
    <w:abstractNumId w:val="15"/>
  </w:num>
  <w:num w:numId="4">
    <w:abstractNumId w:val="17"/>
  </w:num>
  <w:num w:numId="5">
    <w:abstractNumId w:val="7"/>
  </w:num>
  <w:num w:numId="6">
    <w:abstractNumId w:val="11"/>
  </w:num>
  <w:num w:numId="7">
    <w:abstractNumId w:val="13"/>
  </w:num>
  <w:num w:numId="8">
    <w:abstractNumId w:val="16"/>
  </w:num>
  <w:num w:numId="9">
    <w:abstractNumId w:val="14"/>
  </w:num>
  <w:num w:numId="10">
    <w:abstractNumId w:val="22"/>
  </w:num>
  <w:num w:numId="11">
    <w:abstractNumId w:val="0"/>
  </w:num>
  <w:num w:numId="12">
    <w:abstractNumId w:val="8"/>
  </w:num>
  <w:num w:numId="13">
    <w:abstractNumId w:val="21"/>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
  </w:num>
  <w:num w:numId="19">
    <w:abstractNumId w:val="3"/>
  </w:num>
  <w:num w:numId="20">
    <w:abstractNumId w:val="20"/>
  </w:num>
  <w:num w:numId="21">
    <w:abstractNumId w:val="6"/>
  </w:num>
  <w:num w:numId="22">
    <w:abstractNumId w:val="5"/>
  </w:num>
  <w:num w:numId="23">
    <w:abstractNumId w:val="19"/>
  </w:num>
  <w:num w:numId="24">
    <w:abstractNumId w:val="18"/>
  </w:num>
  <w:num w:numId="25">
    <w:abstractNumId w:val="1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C8"/>
    <w:rsid w:val="00014C4F"/>
    <w:rsid w:val="000159FF"/>
    <w:rsid w:val="00044C06"/>
    <w:rsid w:val="0004508D"/>
    <w:rsid w:val="000826AD"/>
    <w:rsid w:val="000B24CD"/>
    <w:rsid w:val="000B6F17"/>
    <w:rsid w:val="000B75B1"/>
    <w:rsid w:val="000C27A5"/>
    <w:rsid w:val="000D25CE"/>
    <w:rsid w:val="000E1512"/>
    <w:rsid w:val="00120943"/>
    <w:rsid w:val="001A3C6B"/>
    <w:rsid w:val="001B0D03"/>
    <w:rsid w:val="001C24DF"/>
    <w:rsid w:val="001C6E92"/>
    <w:rsid w:val="001F42BE"/>
    <w:rsid w:val="00216073"/>
    <w:rsid w:val="002169A8"/>
    <w:rsid w:val="002551A6"/>
    <w:rsid w:val="00261BEF"/>
    <w:rsid w:val="00265AC8"/>
    <w:rsid w:val="002858E9"/>
    <w:rsid w:val="002B5FF3"/>
    <w:rsid w:val="002C3245"/>
    <w:rsid w:val="002D18FE"/>
    <w:rsid w:val="00306D70"/>
    <w:rsid w:val="0034305B"/>
    <w:rsid w:val="00343470"/>
    <w:rsid w:val="003640A9"/>
    <w:rsid w:val="003C7923"/>
    <w:rsid w:val="003E5B72"/>
    <w:rsid w:val="004575FD"/>
    <w:rsid w:val="00486452"/>
    <w:rsid w:val="004C2650"/>
    <w:rsid w:val="004E2B71"/>
    <w:rsid w:val="004E7184"/>
    <w:rsid w:val="004F65CD"/>
    <w:rsid w:val="0051293A"/>
    <w:rsid w:val="005476A3"/>
    <w:rsid w:val="00574720"/>
    <w:rsid w:val="00584D78"/>
    <w:rsid w:val="005971D1"/>
    <w:rsid w:val="005A6D19"/>
    <w:rsid w:val="005B66AE"/>
    <w:rsid w:val="005C249B"/>
    <w:rsid w:val="005C7E7C"/>
    <w:rsid w:val="005F7931"/>
    <w:rsid w:val="00620681"/>
    <w:rsid w:val="00627999"/>
    <w:rsid w:val="00650DC9"/>
    <w:rsid w:val="00654614"/>
    <w:rsid w:val="006636E5"/>
    <w:rsid w:val="006705A9"/>
    <w:rsid w:val="00677310"/>
    <w:rsid w:val="006B651F"/>
    <w:rsid w:val="006E38EC"/>
    <w:rsid w:val="007415C3"/>
    <w:rsid w:val="00743EE9"/>
    <w:rsid w:val="00792061"/>
    <w:rsid w:val="00793009"/>
    <w:rsid w:val="007A0385"/>
    <w:rsid w:val="007E048A"/>
    <w:rsid w:val="0089399A"/>
    <w:rsid w:val="008B2976"/>
    <w:rsid w:val="008F6C85"/>
    <w:rsid w:val="009347F9"/>
    <w:rsid w:val="009515EA"/>
    <w:rsid w:val="0096723B"/>
    <w:rsid w:val="009879D6"/>
    <w:rsid w:val="009A1C09"/>
    <w:rsid w:val="009A35CF"/>
    <w:rsid w:val="00A13953"/>
    <w:rsid w:val="00A22935"/>
    <w:rsid w:val="00A353D5"/>
    <w:rsid w:val="00A403E7"/>
    <w:rsid w:val="00A621AE"/>
    <w:rsid w:val="00AA0072"/>
    <w:rsid w:val="00B17CAF"/>
    <w:rsid w:val="00B6112C"/>
    <w:rsid w:val="00BA0B5C"/>
    <w:rsid w:val="00BE2EF5"/>
    <w:rsid w:val="00C22465"/>
    <w:rsid w:val="00C4251B"/>
    <w:rsid w:val="00C978A7"/>
    <w:rsid w:val="00CF13AD"/>
    <w:rsid w:val="00D21FDB"/>
    <w:rsid w:val="00D42259"/>
    <w:rsid w:val="00D444FF"/>
    <w:rsid w:val="00D97E80"/>
    <w:rsid w:val="00DD3C2E"/>
    <w:rsid w:val="00E04A14"/>
    <w:rsid w:val="00E27D81"/>
    <w:rsid w:val="00E32597"/>
    <w:rsid w:val="00E52D7B"/>
    <w:rsid w:val="00F46950"/>
    <w:rsid w:val="00F71C22"/>
    <w:rsid w:val="00FC7EA9"/>
    <w:rsid w:val="00FF5C13"/>
    <w:rsid w:val="00FF78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76F764B1-DD90-4620-8C3C-80C796F9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AC8"/>
    <w:rPr>
      <w:rFonts w:ascii="Tahoma" w:hAnsi="Tahoma" w:cs="Tahoma"/>
      <w:sz w:val="16"/>
      <w:szCs w:val="16"/>
    </w:rPr>
  </w:style>
  <w:style w:type="paragraph" w:styleId="Header">
    <w:name w:val="header"/>
    <w:basedOn w:val="Normal"/>
    <w:link w:val="HeaderChar"/>
    <w:uiPriority w:val="99"/>
    <w:unhideWhenUsed/>
    <w:rsid w:val="004F6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5CD"/>
  </w:style>
  <w:style w:type="paragraph" w:styleId="Footer">
    <w:name w:val="footer"/>
    <w:basedOn w:val="Normal"/>
    <w:link w:val="FooterChar"/>
    <w:uiPriority w:val="99"/>
    <w:unhideWhenUsed/>
    <w:rsid w:val="004F6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5CD"/>
  </w:style>
  <w:style w:type="paragraph" w:styleId="ListParagraph">
    <w:name w:val="List Paragraph"/>
    <w:basedOn w:val="Normal"/>
    <w:uiPriority w:val="34"/>
    <w:qFormat/>
    <w:rsid w:val="0004508D"/>
    <w:pPr>
      <w:ind w:left="720"/>
      <w:contextualSpacing/>
    </w:pPr>
  </w:style>
  <w:style w:type="paragraph" w:styleId="NoSpacing">
    <w:name w:val="No Spacing"/>
    <w:uiPriority w:val="1"/>
    <w:qFormat/>
    <w:rsid w:val="001C24DF"/>
    <w:pPr>
      <w:spacing w:after="0" w:line="240" w:lineRule="auto"/>
    </w:pPr>
  </w:style>
  <w:style w:type="table" w:styleId="TableGrid">
    <w:name w:val="Table Grid"/>
    <w:basedOn w:val="TableNormal"/>
    <w:uiPriority w:val="59"/>
    <w:rsid w:val="00597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62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13081-782E-491F-995F-227436B65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35194A9A.dotm</Template>
  <TotalTime>15</TotalTime>
  <Pages>3</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Shinnel Nelson</cp:lastModifiedBy>
  <cp:revision>6</cp:revision>
  <cp:lastPrinted>2018-02-12T16:09:00Z</cp:lastPrinted>
  <dcterms:created xsi:type="dcterms:W3CDTF">2023-10-30T14:44:00Z</dcterms:created>
  <dcterms:modified xsi:type="dcterms:W3CDTF">2023-10-30T15:14:00Z</dcterms:modified>
</cp:coreProperties>
</file>