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AC8" w:rsidRPr="002E7E59" w:rsidRDefault="00265AC8" w:rsidP="00265AC8">
      <w:pPr>
        <w:spacing w:after="0" w:line="240" w:lineRule="auto"/>
        <w:rPr>
          <w:rFonts w:ascii="Calibri" w:eastAsia="Times New Roman" w:hAnsi="Calibri" w:cs="Times New Roman"/>
          <w:b/>
          <w:sz w:val="24"/>
          <w:szCs w:val="24"/>
          <w:lang w:eastAsia="en-GB"/>
        </w:rPr>
      </w:pPr>
      <w:bookmarkStart w:id="0" w:name="OLE_LINK1"/>
      <w:bookmarkStart w:id="1" w:name="OLE_LINK2"/>
      <w:bookmarkStart w:id="2" w:name="OLE_LINK3"/>
      <w:bookmarkStart w:id="3" w:name="_GoBack"/>
      <w:bookmarkEnd w:id="3"/>
      <w:r>
        <w:rPr>
          <w:rFonts w:ascii="Times New Roman" w:eastAsia="Times New Roman" w:hAnsi="Times New Roman" w:cs="Times New Roman"/>
          <w:noProof/>
          <w:sz w:val="24"/>
          <w:szCs w:val="24"/>
          <w:lang w:eastAsia="en-GB"/>
        </w:rPr>
        <w:drawing>
          <wp:inline distT="0" distB="0" distL="0" distR="0" wp14:anchorId="12E52B8F" wp14:editId="7CC4D58D">
            <wp:extent cx="914400" cy="438150"/>
            <wp:effectExtent l="0" t="0" r="0" b="0"/>
            <wp:docPr id="6" name="Picture 6" descr="Outward logo April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tward logo April 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438150"/>
                    </a:xfrm>
                    <a:prstGeom prst="rect">
                      <a:avLst/>
                    </a:prstGeom>
                    <a:noFill/>
                    <a:ln>
                      <a:noFill/>
                    </a:ln>
                  </pic:spPr>
                </pic:pic>
              </a:graphicData>
            </a:graphic>
          </wp:inline>
        </w:drawing>
      </w:r>
      <w:bookmarkEnd w:id="0"/>
      <w:bookmarkEnd w:id="1"/>
      <w:bookmarkEnd w:id="2"/>
    </w:p>
    <w:p w:rsidR="00265AC8" w:rsidRPr="002E7E59" w:rsidRDefault="00265AC8" w:rsidP="00265AC8">
      <w:pPr>
        <w:spacing w:after="0" w:line="240" w:lineRule="auto"/>
        <w:jc w:val="center"/>
        <w:rPr>
          <w:rFonts w:ascii="Calibri" w:eastAsia="Times New Roman" w:hAnsi="Calibri" w:cs="Times New Roman"/>
          <w:b/>
          <w:sz w:val="24"/>
          <w:szCs w:val="24"/>
          <w:lang w:eastAsia="en-GB"/>
        </w:rPr>
      </w:pPr>
    </w:p>
    <w:tbl>
      <w:tblPr>
        <w:tblW w:w="106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270"/>
        <w:gridCol w:w="2690"/>
        <w:gridCol w:w="1296"/>
      </w:tblGrid>
      <w:tr w:rsidR="00265AC8" w:rsidRPr="00B249DB" w:rsidTr="00B249DB">
        <w:trPr>
          <w:trHeight w:val="152"/>
        </w:trPr>
        <w:tc>
          <w:tcPr>
            <w:tcW w:w="10656" w:type="dxa"/>
            <w:gridSpan w:val="4"/>
            <w:shd w:val="clear" w:color="auto" w:fill="auto"/>
          </w:tcPr>
          <w:p w:rsidR="00265AC8" w:rsidRPr="00B249DB" w:rsidRDefault="00CF2523" w:rsidP="00B249DB">
            <w:pPr>
              <w:spacing w:after="0" w:line="240" w:lineRule="auto"/>
              <w:jc w:val="center"/>
              <w:rPr>
                <w:rFonts w:eastAsia="Times New Roman" w:cs="Times New Roman"/>
                <w:b/>
                <w:sz w:val="24"/>
                <w:szCs w:val="24"/>
                <w:lang w:eastAsia="en-GB"/>
              </w:rPr>
            </w:pPr>
            <w:r w:rsidRPr="00B249DB">
              <w:rPr>
                <w:rFonts w:eastAsia="Times New Roman" w:cs="Times New Roman"/>
                <w:b/>
                <w:sz w:val="24"/>
                <w:szCs w:val="24"/>
                <w:lang w:eastAsia="en-GB"/>
              </w:rPr>
              <w:t xml:space="preserve">Job Title: </w:t>
            </w:r>
            <w:r w:rsidR="00B249DB" w:rsidRPr="00B249DB">
              <w:rPr>
                <w:rFonts w:eastAsia="Times New Roman" w:cs="Times New Roman"/>
                <w:b/>
                <w:sz w:val="24"/>
                <w:szCs w:val="24"/>
                <w:lang w:eastAsia="en-GB"/>
              </w:rPr>
              <w:t>Quality Assurance Manager</w:t>
            </w:r>
          </w:p>
        </w:tc>
      </w:tr>
      <w:tr w:rsidR="00CF2523" w:rsidRPr="00B249DB" w:rsidTr="00B249DB">
        <w:trPr>
          <w:trHeight w:val="152"/>
        </w:trPr>
        <w:tc>
          <w:tcPr>
            <w:tcW w:w="10656" w:type="dxa"/>
            <w:gridSpan w:val="4"/>
            <w:shd w:val="clear" w:color="auto" w:fill="auto"/>
          </w:tcPr>
          <w:p w:rsidR="00CF2523" w:rsidRPr="00B249DB" w:rsidRDefault="00CF2523" w:rsidP="00CF2523">
            <w:pPr>
              <w:spacing w:after="0" w:line="240" w:lineRule="auto"/>
              <w:jc w:val="center"/>
              <w:rPr>
                <w:rFonts w:eastAsia="Times New Roman" w:cs="Times New Roman"/>
                <w:b/>
                <w:sz w:val="24"/>
                <w:szCs w:val="24"/>
                <w:lang w:eastAsia="en-GB"/>
              </w:rPr>
            </w:pPr>
            <w:r w:rsidRPr="00B249DB">
              <w:rPr>
                <w:rFonts w:eastAsia="Times New Roman" w:cs="Times New Roman"/>
                <w:b/>
                <w:sz w:val="24"/>
                <w:szCs w:val="24"/>
                <w:lang w:eastAsia="en-GB"/>
              </w:rPr>
              <w:t>Job Description</w:t>
            </w:r>
          </w:p>
        </w:tc>
      </w:tr>
      <w:tr w:rsidR="00265AC8" w:rsidRPr="00B249DB" w:rsidTr="00B249DB">
        <w:trPr>
          <w:trHeight w:val="152"/>
        </w:trPr>
        <w:tc>
          <w:tcPr>
            <w:tcW w:w="5416" w:type="dxa"/>
            <w:shd w:val="clear" w:color="auto" w:fill="auto"/>
          </w:tcPr>
          <w:p w:rsidR="00265AC8" w:rsidRPr="00B249DB" w:rsidRDefault="00265AC8" w:rsidP="000507EB">
            <w:pPr>
              <w:spacing w:after="0" w:line="240" w:lineRule="auto"/>
              <w:rPr>
                <w:rFonts w:eastAsia="Times New Roman" w:cs="Times New Roman"/>
                <w:lang w:eastAsia="en-GB"/>
              </w:rPr>
            </w:pPr>
            <w:r w:rsidRPr="00B249DB">
              <w:rPr>
                <w:rFonts w:eastAsia="Times New Roman" w:cs="Times New Roman"/>
                <w:b/>
                <w:lang w:eastAsia="en-GB"/>
              </w:rPr>
              <w:t>Department:</w:t>
            </w:r>
            <w:r w:rsidRPr="00B249DB">
              <w:rPr>
                <w:rFonts w:eastAsia="Times New Roman" w:cs="Times New Roman"/>
                <w:lang w:eastAsia="en-GB"/>
              </w:rPr>
              <w:t xml:space="preserve"> </w:t>
            </w:r>
            <w:r w:rsidR="00B249DB" w:rsidRPr="00B249DB">
              <w:rPr>
                <w:rFonts w:eastAsia="Times New Roman" w:cs="Times New Roman"/>
                <w:lang w:eastAsia="en-GB"/>
              </w:rPr>
              <w:t>Quality and Business Support</w:t>
            </w:r>
          </w:p>
          <w:p w:rsidR="00265AC8" w:rsidRPr="00B249DB" w:rsidRDefault="00265AC8" w:rsidP="000507EB">
            <w:pPr>
              <w:spacing w:after="0" w:line="240" w:lineRule="auto"/>
              <w:rPr>
                <w:rFonts w:eastAsia="Times New Roman" w:cs="Times New Roman"/>
                <w:lang w:eastAsia="en-GB"/>
              </w:rPr>
            </w:pPr>
          </w:p>
        </w:tc>
        <w:tc>
          <w:tcPr>
            <w:tcW w:w="5240" w:type="dxa"/>
            <w:gridSpan w:val="3"/>
            <w:shd w:val="clear" w:color="auto" w:fill="auto"/>
          </w:tcPr>
          <w:p w:rsidR="00265AC8" w:rsidRPr="00B249DB" w:rsidRDefault="00265AC8" w:rsidP="00CF2523">
            <w:pPr>
              <w:spacing w:after="0" w:line="240" w:lineRule="auto"/>
              <w:rPr>
                <w:rFonts w:eastAsia="Times New Roman" w:cs="Times New Roman"/>
                <w:lang w:eastAsia="en-GB"/>
              </w:rPr>
            </w:pPr>
            <w:r w:rsidRPr="00B249DB">
              <w:rPr>
                <w:rFonts w:eastAsia="Times New Roman" w:cs="Times New Roman"/>
                <w:b/>
                <w:lang w:eastAsia="en-GB"/>
              </w:rPr>
              <w:t>Reports to:</w:t>
            </w:r>
            <w:r w:rsidRPr="00B249DB">
              <w:rPr>
                <w:rFonts w:eastAsia="Times New Roman" w:cs="Times New Roman"/>
                <w:lang w:eastAsia="en-GB"/>
              </w:rPr>
              <w:t xml:space="preserve"> </w:t>
            </w:r>
            <w:r w:rsidR="00B249DB" w:rsidRPr="00B249DB">
              <w:rPr>
                <w:rFonts w:eastAsia="Times New Roman" w:cs="Times New Roman"/>
                <w:lang w:eastAsia="en-GB"/>
              </w:rPr>
              <w:t>Director of Human Resources and Business Support</w:t>
            </w:r>
          </w:p>
        </w:tc>
      </w:tr>
      <w:tr w:rsidR="00265AC8" w:rsidRPr="00B249DB" w:rsidTr="00B249DB">
        <w:trPr>
          <w:trHeight w:val="436"/>
        </w:trPr>
        <w:tc>
          <w:tcPr>
            <w:tcW w:w="10656" w:type="dxa"/>
            <w:gridSpan w:val="4"/>
            <w:shd w:val="clear" w:color="auto" w:fill="auto"/>
          </w:tcPr>
          <w:p w:rsidR="00265AC8" w:rsidRPr="00B249DB" w:rsidRDefault="00265AC8" w:rsidP="000507EB">
            <w:pPr>
              <w:spacing w:after="0" w:line="240" w:lineRule="auto"/>
              <w:rPr>
                <w:rFonts w:eastAsia="Times New Roman" w:cs="Times New Roman"/>
                <w:lang w:eastAsia="en-GB"/>
              </w:rPr>
            </w:pPr>
            <w:r w:rsidRPr="00B249DB">
              <w:rPr>
                <w:rFonts w:eastAsia="Times New Roman" w:cs="Times New Roman"/>
                <w:b/>
                <w:lang w:eastAsia="en-GB"/>
              </w:rPr>
              <w:t xml:space="preserve">Direct Reports: </w:t>
            </w:r>
            <w:r w:rsidR="00B249DB" w:rsidRPr="00B249DB">
              <w:rPr>
                <w:rFonts w:eastAsia="Times New Roman" w:cs="Times New Roman"/>
                <w:lang w:eastAsia="en-GB"/>
              </w:rPr>
              <w:t>Quality &amp; Business Support Officers x 2</w:t>
            </w:r>
          </w:p>
          <w:p w:rsidR="00265AC8" w:rsidRPr="00B249DB" w:rsidRDefault="00265AC8" w:rsidP="000507EB">
            <w:pPr>
              <w:spacing w:after="0" w:line="240" w:lineRule="auto"/>
              <w:rPr>
                <w:rFonts w:eastAsia="Times New Roman" w:cs="Times New Roman"/>
                <w:b/>
                <w:lang w:eastAsia="en-GB"/>
              </w:rPr>
            </w:pPr>
          </w:p>
        </w:tc>
      </w:tr>
      <w:tr w:rsidR="00265AC8" w:rsidRPr="00B249DB" w:rsidTr="0041176A">
        <w:trPr>
          <w:trHeight w:val="4252"/>
        </w:trPr>
        <w:tc>
          <w:tcPr>
            <w:tcW w:w="10656" w:type="dxa"/>
            <w:gridSpan w:val="4"/>
            <w:shd w:val="clear" w:color="auto" w:fill="auto"/>
          </w:tcPr>
          <w:p w:rsidR="00265AC8" w:rsidRPr="00B249DB" w:rsidRDefault="00265AC8" w:rsidP="000507EB">
            <w:pPr>
              <w:spacing w:after="0" w:line="240" w:lineRule="auto"/>
              <w:contextualSpacing/>
              <w:rPr>
                <w:rFonts w:eastAsia="Times New Roman" w:cs="Arial"/>
                <w:b/>
                <w:lang w:eastAsia="en-GB"/>
              </w:rPr>
            </w:pPr>
            <w:r w:rsidRPr="00B249DB">
              <w:rPr>
                <w:rFonts w:eastAsia="Times New Roman" w:cs="Arial"/>
                <w:b/>
                <w:lang w:eastAsia="en-GB"/>
              </w:rPr>
              <w:t>Main purpose of the Job</w:t>
            </w:r>
          </w:p>
          <w:p w:rsidR="00265AC8" w:rsidRPr="00B249DB" w:rsidRDefault="00CE48D7" w:rsidP="0041176A">
            <w:pPr>
              <w:numPr>
                <w:ilvl w:val="0"/>
                <w:numId w:val="3"/>
              </w:numPr>
              <w:spacing w:after="0" w:line="240" w:lineRule="auto"/>
              <w:contextualSpacing/>
              <w:rPr>
                <w:rFonts w:eastAsia="Times New Roman" w:cs="Arial"/>
                <w:lang w:eastAsia="en-GB"/>
              </w:rPr>
            </w:pPr>
            <w:r w:rsidRPr="00B249DB">
              <w:rPr>
                <w:rFonts w:eastAsia="Times New Roman" w:cs="Arial"/>
                <w:lang w:eastAsia="en-GB"/>
              </w:rPr>
              <w:t>To engage, enable and empower our customers to support them to live the life they choose</w:t>
            </w:r>
          </w:p>
          <w:p w:rsidR="00265AC8" w:rsidRPr="00B249DB" w:rsidRDefault="00265AC8" w:rsidP="000507EB">
            <w:pPr>
              <w:spacing w:after="0" w:line="240" w:lineRule="auto"/>
              <w:contextualSpacing/>
              <w:rPr>
                <w:rFonts w:eastAsia="Times New Roman" w:cs="Arial"/>
                <w:b/>
                <w:lang w:eastAsia="en-GB"/>
              </w:rPr>
            </w:pPr>
          </w:p>
          <w:p w:rsidR="00265AC8" w:rsidRPr="00B249DB" w:rsidRDefault="00265AC8" w:rsidP="000507EB">
            <w:pPr>
              <w:spacing w:after="0" w:line="240" w:lineRule="auto"/>
              <w:contextualSpacing/>
              <w:rPr>
                <w:rFonts w:eastAsia="Times New Roman" w:cs="Arial"/>
                <w:b/>
                <w:lang w:eastAsia="en-GB"/>
              </w:rPr>
            </w:pPr>
            <w:r w:rsidRPr="00B249DB">
              <w:rPr>
                <w:rFonts w:eastAsia="Times New Roman" w:cs="Arial"/>
                <w:b/>
                <w:lang w:eastAsia="en-GB"/>
              </w:rPr>
              <w:t>Responsibilities</w:t>
            </w:r>
            <w:r w:rsidR="00CE48D7" w:rsidRPr="00B249DB">
              <w:rPr>
                <w:rFonts w:eastAsia="Times New Roman" w:cs="Arial"/>
                <w:b/>
                <w:lang w:eastAsia="en-GB"/>
              </w:rPr>
              <w:t xml:space="preserve"> / </w:t>
            </w:r>
            <w:r w:rsidR="0028689B" w:rsidRPr="00B249DB">
              <w:rPr>
                <w:rFonts w:eastAsia="Times New Roman" w:cs="Arial"/>
                <w:b/>
                <w:lang w:eastAsia="en-GB"/>
              </w:rPr>
              <w:t>Overview of Role</w:t>
            </w:r>
          </w:p>
          <w:p w:rsidR="0041176A" w:rsidRPr="0041176A" w:rsidRDefault="0041176A" w:rsidP="0041176A">
            <w:pPr>
              <w:numPr>
                <w:ilvl w:val="0"/>
                <w:numId w:val="3"/>
              </w:numPr>
              <w:spacing w:after="0" w:line="240" w:lineRule="auto"/>
              <w:rPr>
                <w:rFonts w:cs="Tahoma"/>
              </w:rPr>
            </w:pPr>
            <w:r w:rsidRPr="0041176A">
              <w:rPr>
                <w:rFonts w:cs="Tahoma"/>
              </w:rPr>
              <w:t xml:space="preserve">Assuming overall accountability for management of quality assurance and performance reporting systems and processes </w:t>
            </w:r>
          </w:p>
          <w:p w:rsidR="0041176A" w:rsidRPr="0041176A" w:rsidRDefault="0041176A" w:rsidP="0041176A">
            <w:pPr>
              <w:numPr>
                <w:ilvl w:val="0"/>
                <w:numId w:val="3"/>
              </w:numPr>
              <w:spacing w:after="0" w:line="240" w:lineRule="auto"/>
              <w:rPr>
                <w:rFonts w:cs="Tahoma"/>
              </w:rPr>
            </w:pPr>
            <w:r w:rsidRPr="0041176A">
              <w:rPr>
                <w:rFonts w:cs="Tahoma"/>
              </w:rPr>
              <w:t>An understanding of the Care Quality Commission inspection regime and regulations and experience of supporting services to prepare for external quality inspections.</w:t>
            </w:r>
          </w:p>
          <w:p w:rsidR="0041176A" w:rsidRPr="0041176A" w:rsidRDefault="0041176A" w:rsidP="0041176A">
            <w:pPr>
              <w:numPr>
                <w:ilvl w:val="0"/>
                <w:numId w:val="3"/>
              </w:numPr>
              <w:spacing w:after="0" w:line="240" w:lineRule="auto"/>
              <w:rPr>
                <w:rFonts w:cs="Tahoma"/>
              </w:rPr>
            </w:pPr>
            <w:r w:rsidRPr="0041176A">
              <w:rPr>
                <w:rFonts w:cs="Tahoma"/>
              </w:rPr>
              <w:t>ensuring data collected meets regulation and best demonstrates compliance during inspection</w:t>
            </w:r>
          </w:p>
          <w:p w:rsidR="0041176A" w:rsidRPr="0041176A" w:rsidRDefault="0041176A" w:rsidP="0041176A">
            <w:pPr>
              <w:numPr>
                <w:ilvl w:val="0"/>
                <w:numId w:val="3"/>
              </w:numPr>
              <w:spacing w:after="0" w:line="240" w:lineRule="auto"/>
              <w:rPr>
                <w:rFonts w:cs="Tahoma"/>
              </w:rPr>
            </w:pPr>
            <w:r w:rsidRPr="0041176A">
              <w:rPr>
                <w:rFonts w:cs="Tahoma"/>
              </w:rPr>
              <w:t>Line management of two quality and business support officers</w:t>
            </w:r>
          </w:p>
          <w:p w:rsidR="0041176A" w:rsidRPr="0041176A" w:rsidRDefault="0041176A" w:rsidP="0041176A">
            <w:pPr>
              <w:numPr>
                <w:ilvl w:val="0"/>
                <w:numId w:val="3"/>
              </w:numPr>
              <w:spacing w:after="0" w:line="240" w:lineRule="auto"/>
              <w:rPr>
                <w:rFonts w:cs="Tahoma"/>
              </w:rPr>
            </w:pPr>
            <w:r w:rsidRPr="0041176A">
              <w:rPr>
                <w:rFonts w:cs="Tahoma"/>
              </w:rPr>
              <w:t>Responsibility for complaints management processes</w:t>
            </w:r>
          </w:p>
          <w:p w:rsidR="0041176A" w:rsidRPr="0041176A" w:rsidRDefault="0041176A" w:rsidP="0041176A">
            <w:pPr>
              <w:numPr>
                <w:ilvl w:val="0"/>
                <w:numId w:val="3"/>
              </w:numPr>
              <w:spacing w:after="0" w:line="240" w:lineRule="auto"/>
              <w:rPr>
                <w:rFonts w:cs="Tahoma"/>
              </w:rPr>
            </w:pPr>
            <w:r w:rsidRPr="0041176A">
              <w:rPr>
                <w:rFonts w:cs="Tahoma"/>
              </w:rPr>
              <w:t>Data protection lead</w:t>
            </w:r>
          </w:p>
          <w:p w:rsidR="0041176A" w:rsidRPr="0041176A" w:rsidRDefault="0041176A" w:rsidP="0041176A">
            <w:pPr>
              <w:numPr>
                <w:ilvl w:val="0"/>
                <w:numId w:val="3"/>
              </w:numPr>
              <w:spacing w:after="0" w:line="240" w:lineRule="auto"/>
              <w:rPr>
                <w:rFonts w:cs="Tahoma"/>
              </w:rPr>
            </w:pPr>
            <w:r w:rsidRPr="0041176A">
              <w:rPr>
                <w:rFonts w:cs="Tahoma"/>
              </w:rPr>
              <w:t xml:space="preserve">Ensuring policies and procedures are up-to-date, document controlled and publicised </w:t>
            </w:r>
          </w:p>
          <w:p w:rsidR="0041176A" w:rsidRPr="0041176A" w:rsidRDefault="0041176A" w:rsidP="0041176A">
            <w:pPr>
              <w:numPr>
                <w:ilvl w:val="0"/>
                <w:numId w:val="3"/>
              </w:numPr>
              <w:spacing w:after="0" w:line="240" w:lineRule="auto"/>
              <w:rPr>
                <w:rFonts w:cs="Tahoma"/>
              </w:rPr>
            </w:pPr>
            <w:r w:rsidRPr="0041176A">
              <w:rPr>
                <w:rFonts w:cs="Tahoma"/>
              </w:rPr>
              <w:t xml:space="preserve">Servicing and facilitating the health and safety committee </w:t>
            </w:r>
          </w:p>
          <w:p w:rsidR="0041176A" w:rsidRPr="0041176A" w:rsidRDefault="0041176A" w:rsidP="0041176A">
            <w:pPr>
              <w:numPr>
                <w:ilvl w:val="0"/>
                <w:numId w:val="3"/>
              </w:numPr>
              <w:spacing w:after="0" w:line="240" w:lineRule="auto"/>
              <w:rPr>
                <w:rFonts w:cs="Tahoma"/>
              </w:rPr>
            </w:pPr>
            <w:r w:rsidRPr="0041176A">
              <w:rPr>
                <w:rFonts w:cs="Tahoma"/>
              </w:rPr>
              <w:t xml:space="preserve">Providing succinct, reasoned &amp; well analysed reports on a variety of data strands including but not limited to: safeguarding, PBS impact &amp; complaints and compliments </w:t>
            </w:r>
          </w:p>
          <w:p w:rsidR="0041176A" w:rsidRPr="0041176A" w:rsidRDefault="0041176A" w:rsidP="0041176A">
            <w:pPr>
              <w:numPr>
                <w:ilvl w:val="0"/>
                <w:numId w:val="3"/>
              </w:numPr>
              <w:spacing w:after="0" w:line="240" w:lineRule="auto"/>
              <w:rPr>
                <w:rFonts w:cs="Tahoma"/>
              </w:rPr>
            </w:pPr>
            <w:r w:rsidRPr="0041176A">
              <w:rPr>
                <w:rFonts w:cs="Tahoma"/>
              </w:rPr>
              <w:t>Undertaking annual reviews of systems, processes and data and presenting clear and concise reports with recommendations for improvements</w:t>
            </w:r>
          </w:p>
          <w:p w:rsidR="0041176A" w:rsidRPr="0041176A" w:rsidRDefault="0041176A" w:rsidP="0041176A">
            <w:pPr>
              <w:numPr>
                <w:ilvl w:val="0"/>
                <w:numId w:val="3"/>
              </w:numPr>
              <w:spacing w:after="0" w:line="240" w:lineRule="auto"/>
              <w:rPr>
                <w:rFonts w:cs="Tahoma"/>
              </w:rPr>
            </w:pPr>
            <w:r w:rsidRPr="0041176A">
              <w:rPr>
                <w:rFonts w:cs="Tahoma"/>
              </w:rPr>
              <w:t>Co-ordination of internal and external audit process</w:t>
            </w:r>
          </w:p>
          <w:p w:rsidR="0041176A" w:rsidRPr="0041176A" w:rsidRDefault="0041176A" w:rsidP="0041176A">
            <w:pPr>
              <w:numPr>
                <w:ilvl w:val="0"/>
                <w:numId w:val="3"/>
              </w:numPr>
              <w:spacing w:after="0" w:line="240" w:lineRule="auto"/>
              <w:rPr>
                <w:rFonts w:cs="Tahoma"/>
              </w:rPr>
            </w:pPr>
            <w:r w:rsidRPr="0041176A">
              <w:rPr>
                <w:rFonts w:cs="Tahoma"/>
              </w:rPr>
              <w:t>Ownership of the organisational improvement plan</w:t>
            </w:r>
          </w:p>
          <w:p w:rsidR="0041176A" w:rsidRPr="0041176A" w:rsidRDefault="0041176A" w:rsidP="0041176A">
            <w:pPr>
              <w:numPr>
                <w:ilvl w:val="0"/>
                <w:numId w:val="3"/>
              </w:numPr>
              <w:spacing w:after="0" w:line="240" w:lineRule="auto"/>
              <w:rPr>
                <w:rFonts w:cs="Tahoma"/>
              </w:rPr>
            </w:pPr>
            <w:r w:rsidRPr="0041176A">
              <w:rPr>
                <w:rFonts w:cs="Tahoma"/>
              </w:rPr>
              <w:t xml:space="preserve">Document control management </w:t>
            </w:r>
          </w:p>
          <w:p w:rsidR="0041176A" w:rsidRPr="0041176A" w:rsidRDefault="0041176A" w:rsidP="0041176A">
            <w:pPr>
              <w:numPr>
                <w:ilvl w:val="0"/>
                <w:numId w:val="3"/>
              </w:numPr>
              <w:spacing w:after="0" w:line="240" w:lineRule="auto"/>
              <w:rPr>
                <w:rFonts w:cs="Tahoma"/>
              </w:rPr>
            </w:pPr>
            <w:r w:rsidRPr="0041176A">
              <w:rPr>
                <w:rFonts w:cs="Tahoma"/>
              </w:rPr>
              <w:t>Timely and accurate reporting of key performance data</w:t>
            </w:r>
          </w:p>
          <w:p w:rsidR="0041176A" w:rsidRPr="0041176A" w:rsidRDefault="0041176A" w:rsidP="0041176A">
            <w:pPr>
              <w:numPr>
                <w:ilvl w:val="0"/>
                <w:numId w:val="3"/>
              </w:numPr>
              <w:spacing w:after="0" w:line="240" w:lineRule="auto"/>
              <w:rPr>
                <w:rFonts w:cs="Tahoma"/>
              </w:rPr>
            </w:pPr>
            <w:r w:rsidRPr="0041176A">
              <w:rPr>
                <w:rFonts w:cs="Tahoma"/>
              </w:rPr>
              <w:t xml:space="preserve">Attending senior management and occasional board and committee meetings to present reports on performance and compliance  </w:t>
            </w:r>
          </w:p>
          <w:p w:rsidR="0041176A" w:rsidRPr="0041176A" w:rsidRDefault="0041176A" w:rsidP="0041176A">
            <w:pPr>
              <w:numPr>
                <w:ilvl w:val="0"/>
                <w:numId w:val="3"/>
              </w:numPr>
              <w:spacing w:after="0" w:line="240" w:lineRule="auto"/>
              <w:rPr>
                <w:rFonts w:cs="Tahoma"/>
              </w:rPr>
            </w:pPr>
            <w:r w:rsidRPr="0041176A">
              <w:rPr>
                <w:rFonts w:cs="Tahoma"/>
              </w:rPr>
              <w:t>Working with our digital lead to improve efficiency and effectiveness of our quality assurance systems including the review and evaluation of digital solutions</w:t>
            </w:r>
          </w:p>
          <w:p w:rsidR="0041176A" w:rsidRPr="0041176A" w:rsidRDefault="0041176A" w:rsidP="0041176A">
            <w:pPr>
              <w:numPr>
                <w:ilvl w:val="0"/>
                <w:numId w:val="3"/>
              </w:numPr>
              <w:spacing w:after="0" w:line="240" w:lineRule="auto"/>
              <w:rPr>
                <w:rFonts w:cs="Tahoma"/>
              </w:rPr>
            </w:pPr>
            <w:r w:rsidRPr="0041176A">
              <w:rPr>
                <w:rFonts w:cs="Tahoma"/>
              </w:rPr>
              <w:t xml:space="preserve">Working in partnership with the service improvement manager, preparing information for the safeguarding board </w:t>
            </w:r>
          </w:p>
          <w:p w:rsidR="0041176A" w:rsidRPr="0041176A" w:rsidRDefault="0041176A" w:rsidP="0041176A">
            <w:pPr>
              <w:numPr>
                <w:ilvl w:val="0"/>
                <w:numId w:val="3"/>
              </w:numPr>
              <w:spacing w:after="0" w:line="240" w:lineRule="auto"/>
              <w:rPr>
                <w:rFonts w:cs="Tahoma"/>
              </w:rPr>
            </w:pPr>
            <w:r w:rsidRPr="0041176A">
              <w:rPr>
                <w:rFonts w:cs="Tahoma"/>
              </w:rPr>
              <w:t>Delivering training workshops to managers as required</w:t>
            </w:r>
          </w:p>
          <w:p w:rsidR="00CE48D7" w:rsidRPr="00B249DB" w:rsidRDefault="00CE48D7" w:rsidP="0041176A">
            <w:pPr>
              <w:pStyle w:val="ListParagraph"/>
              <w:spacing w:after="0" w:line="240" w:lineRule="auto"/>
              <w:ind w:left="360"/>
              <w:rPr>
                <w:rFonts w:eastAsia="Times New Roman" w:cs="Arial"/>
                <w:lang w:eastAsia="en-GB"/>
              </w:rPr>
            </w:pPr>
          </w:p>
          <w:p w:rsidR="00CE48D7" w:rsidRPr="00B249DB" w:rsidRDefault="00CE48D7" w:rsidP="00C373A3">
            <w:pPr>
              <w:spacing w:after="0" w:line="240" w:lineRule="auto"/>
              <w:contextualSpacing/>
              <w:rPr>
                <w:rFonts w:eastAsia="Times New Roman" w:cs="Arial"/>
                <w:lang w:eastAsia="en-GB"/>
              </w:rPr>
            </w:pPr>
          </w:p>
          <w:p w:rsidR="00CE48D7" w:rsidRPr="00B249DB" w:rsidRDefault="00CE48D7" w:rsidP="00CE48D7">
            <w:pPr>
              <w:spacing w:after="0" w:line="240" w:lineRule="auto"/>
              <w:contextualSpacing/>
              <w:rPr>
                <w:rFonts w:eastAsia="Times New Roman" w:cs="Arial"/>
                <w:b/>
                <w:lang w:eastAsia="en-GB"/>
              </w:rPr>
            </w:pPr>
            <w:r w:rsidRPr="00B249DB">
              <w:rPr>
                <w:rFonts w:eastAsia="Times New Roman" w:cs="Arial"/>
                <w:b/>
                <w:lang w:eastAsia="en-GB"/>
              </w:rPr>
              <w:t>Financial and contractual responsibility</w:t>
            </w:r>
          </w:p>
          <w:p w:rsidR="00CE48D7" w:rsidRPr="00435222" w:rsidRDefault="00435222" w:rsidP="0041176A">
            <w:pPr>
              <w:pStyle w:val="ListParagraph"/>
              <w:numPr>
                <w:ilvl w:val="0"/>
                <w:numId w:val="3"/>
              </w:numPr>
              <w:spacing w:after="0" w:line="240" w:lineRule="auto"/>
              <w:rPr>
                <w:rFonts w:eastAsia="Times New Roman" w:cs="Arial"/>
                <w:color w:val="000000" w:themeColor="text1"/>
                <w:lang w:eastAsia="en-GB"/>
              </w:rPr>
            </w:pPr>
            <w:r w:rsidRPr="00435222">
              <w:rPr>
                <w:rFonts w:eastAsia="Times New Roman" w:cs="Times New Roman"/>
                <w:color w:val="000000" w:themeColor="text1"/>
                <w:lang w:eastAsia="en-GB"/>
              </w:rPr>
              <w:t>Responsible for budgets associated with the role. Responsible for contrac</w:t>
            </w:r>
            <w:r>
              <w:rPr>
                <w:rFonts w:eastAsia="Times New Roman" w:cs="Times New Roman"/>
                <w:color w:val="000000" w:themeColor="text1"/>
                <w:lang w:eastAsia="en-GB"/>
              </w:rPr>
              <w:t>tu</w:t>
            </w:r>
            <w:r w:rsidRPr="00435222">
              <w:rPr>
                <w:rFonts w:eastAsia="Times New Roman" w:cs="Times New Roman"/>
                <w:color w:val="000000" w:themeColor="text1"/>
                <w:lang w:eastAsia="en-GB"/>
              </w:rPr>
              <w:t xml:space="preserve">al compliance with </w:t>
            </w:r>
            <w:r>
              <w:rPr>
                <w:rFonts w:eastAsia="Times New Roman" w:cs="Times New Roman"/>
                <w:color w:val="000000" w:themeColor="text1"/>
                <w:lang w:eastAsia="en-GB"/>
              </w:rPr>
              <w:t>associated areas of responsibility in conjunction with the Executive team</w:t>
            </w:r>
          </w:p>
          <w:p w:rsidR="0041176A" w:rsidRDefault="0041176A" w:rsidP="0041176A">
            <w:pPr>
              <w:spacing w:after="0" w:line="240" w:lineRule="auto"/>
              <w:rPr>
                <w:rFonts w:eastAsia="Times New Roman" w:cs="Arial"/>
                <w:lang w:eastAsia="en-GB"/>
              </w:rPr>
            </w:pPr>
          </w:p>
          <w:p w:rsidR="0041176A" w:rsidRPr="0041176A" w:rsidRDefault="0041176A" w:rsidP="0041176A">
            <w:pPr>
              <w:spacing w:after="0" w:line="240" w:lineRule="auto"/>
              <w:rPr>
                <w:rFonts w:eastAsia="Times New Roman" w:cs="Arial"/>
                <w:lang w:eastAsia="en-GB"/>
              </w:rPr>
            </w:pPr>
          </w:p>
        </w:tc>
      </w:tr>
      <w:tr w:rsidR="00265AC8" w:rsidRPr="00B249DB" w:rsidTr="00B249DB">
        <w:trPr>
          <w:trHeight w:val="979"/>
        </w:trPr>
        <w:tc>
          <w:tcPr>
            <w:tcW w:w="10656" w:type="dxa"/>
            <w:gridSpan w:val="4"/>
            <w:shd w:val="clear" w:color="auto" w:fill="auto"/>
          </w:tcPr>
          <w:p w:rsidR="00265AC8" w:rsidRPr="00B249DB" w:rsidRDefault="00CE48D7" w:rsidP="00CE48D7">
            <w:pPr>
              <w:spacing w:after="0" w:line="240" w:lineRule="auto"/>
              <w:rPr>
                <w:rFonts w:eastAsia="Times New Roman" w:cs="Times New Roman"/>
                <w:b/>
                <w:lang w:eastAsia="en-GB"/>
              </w:rPr>
            </w:pPr>
            <w:r w:rsidRPr="00B249DB">
              <w:rPr>
                <w:rFonts w:eastAsia="Times New Roman" w:cs="Times New Roman"/>
                <w:b/>
                <w:lang w:eastAsia="en-GB"/>
              </w:rPr>
              <w:t xml:space="preserve">Staff management </w:t>
            </w:r>
          </w:p>
          <w:p w:rsidR="00435222" w:rsidRPr="00435222" w:rsidRDefault="00435222" w:rsidP="00435222">
            <w:pPr>
              <w:pStyle w:val="ListParagraph"/>
              <w:numPr>
                <w:ilvl w:val="0"/>
                <w:numId w:val="3"/>
              </w:numPr>
              <w:rPr>
                <w:rFonts w:eastAsia="Times New Roman" w:cs="Times New Roman"/>
                <w:color w:val="000000" w:themeColor="text1"/>
                <w:lang w:eastAsia="en-GB"/>
              </w:rPr>
            </w:pPr>
            <w:r w:rsidRPr="00435222">
              <w:rPr>
                <w:rFonts w:eastAsia="Times New Roman" w:cs="Times New Roman"/>
                <w:color w:val="000000" w:themeColor="text1"/>
                <w:lang w:eastAsia="en-GB"/>
              </w:rPr>
              <w:t>Line management of two quality and business support officers</w:t>
            </w:r>
          </w:p>
          <w:p w:rsidR="00CE48D7" w:rsidRPr="00B249DB" w:rsidRDefault="00CE48D7" w:rsidP="001143BD">
            <w:pPr>
              <w:spacing w:after="0" w:line="240" w:lineRule="auto"/>
              <w:ind w:left="360"/>
              <w:contextualSpacing/>
              <w:rPr>
                <w:rFonts w:eastAsia="Times New Roman" w:cs="Arial"/>
                <w:lang w:eastAsia="en-GB"/>
              </w:rPr>
            </w:pPr>
          </w:p>
        </w:tc>
      </w:tr>
      <w:tr w:rsidR="00265AC8" w:rsidRPr="00B249DB" w:rsidTr="00B249DB">
        <w:trPr>
          <w:trHeight w:val="1134"/>
        </w:trPr>
        <w:tc>
          <w:tcPr>
            <w:tcW w:w="10656" w:type="dxa"/>
            <w:gridSpan w:val="4"/>
            <w:shd w:val="clear" w:color="auto" w:fill="auto"/>
          </w:tcPr>
          <w:p w:rsidR="00265AC8" w:rsidRPr="00B249DB" w:rsidRDefault="00CE48D7" w:rsidP="00CE48D7">
            <w:pPr>
              <w:spacing w:after="0" w:line="240" w:lineRule="auto"/>
              <w:rPr>
                <w:rFonts w:eastAsia="Times New Roman" w:cs="Times New Roman"/>
                <w:b/>
                <w:lang w:eastAsia="en-GB"/>
              </w:rPr>
            </w:pPr>
            <w:r w:rsidRPr="00B249DB">
              <w:rPr>
                <w:rFonts w:eastAsia="Times New Roman" w:cs="Times New Roman"/>
                <w:b/>
                <w:lang w:eastAsia="en-GB"/>
              </w:rPr>
              <w:lastRenderedPageBreak/>
              <w:t xml:space="preserve">Service Delivery </w:t>
            </w:r>
          </w:p>
          <w:p w:rsidR="001143BD" w:rsidRPr="00CC5EA8" w:rsidRDefault="00CC5EA8" w:rsidP="0041176A">
            <w:pPr>
              <w:pStyle w:val="ListParagraph"/>
              <w:numPr>
                <w:ilvl w:val="0"/>
                <w:numId w:val="3"/>
              </w:numPr>
              <w:spacing w:after="0" w:line="240" w:lineRule="auto"/>
              <w:rPr>
                <w:rFonts w:eastAsia="Times New Roman" w:cs="Arial"/>
                <w:color w:val="000000" w:themeColor="text1"/>
                <w:lang w:eastAsia="en-GB"/>
              </w:rPr>
            </w:pPr>
            <w:r w:rsidRPr="00CC5EA8">
              <w:rPr>
                <w:rFonts w:eastAsia="Times New Roman" w:cs="Times New Roman"/>
                <w:color w:val="000000" w:themeColor="text1"/>
                <w:lang w:eastAsia="en-GB"/>
              </w:rPr>
              <w:t>Responsible for the timely and accurate dissemination of information to colleagues, Exec, Board and other relevant stakeholders.</w:t>
            </w:r>
          </w:p>
          <w:p w:rsidR="001143BD" w:rsidRPr="00B249DB" w:rsidRDefault="001143BD" w:rsidP="00CE48D7">
            <w:pPr>
              <w:spacing w:after="0" w:line="240" w:lineRule="auto"/>
              <w:rPr>
                <w:rFonts w:eastAsia="Times New Roman" w:cs="Times New Roman"/>
                <w:lang w:eastAsia="en-GB"/>
              </w:rPr>
            </w:pPr>
          </w:p>
          <w:p w:rsidR="001143BD" w:rsidRPr="00B249DB" w:rsidRDefault="00CE48D7" w:rsidP="001143BD">
            <w:pPr>
              <w:spacing w:after="0" w:line="240" w:lineRule="auto"/>
              <w:rPr>
                <w:rFonts w:eastAsia="Times New Roman" w:cs="Times New Roman"/>
                <w:b/>
                <w:lang w:eastAsia="en-GB"/>
              </w:rPr>
            </w:pPr>
            <w:r w:rsidRPr="00B249DB">
              <w:rPr>
                <w:rFonts w:eastAsia="Times New Roman" w:cs="Times New Roman"/>
                <w:b/>
                <w:lang w:eastAsia="en-GB"/>
              </w:rPr>
              <w:t>Additional Responsibilities</w:t>
            </w:r>
          </w:p>
          <w:p w:rsidR="00CE48D7" w:rsidRPr="0041176A" w:rsidRDefault="0041176A" w:rsidP="0041176A">
            <w:pPr>
              <w:pStyle w:val="ListParagraph"/>
              <w:numPr>
                <w:ilvl w:val="0"/>
                <w:numId w:val="3"/>
              </w:numPr>
            </w:pPr>
            <w:r>
              <w:rPr>
                <w:rStyle w:val="fontstyle01"/>
              </w:rPr>
              <w:t>This Job Description is not exhaustive and you may be required to undertake any other duties</w:t>
            </w:r>
            <w:r w:rsidRPr="00B040A6">
              <w:rPr>
                <w:rFonts w:ascii="Calibri" w:hAnsi="Calibri"/>
                <w:color w:val="000000"/>
              </w:rPr>
              <w:br/>
            </w:r>
            <w:r>
              <w:rPr>
                <w:rStyle w:val="fontstyle01"/>
              </w:rPr>
              <w:t>appropriate to the post.</w:t>
            </w:r>
          </w:p>
        </w:tc>
      </w:tr>
      <w:tr w:rsidR="00B249DB" w:rsidRPr="00B249DB" w:rsidTr="00B249DB">
        <w:tblPrEx>
          <w:tblLook w:val="00A0" w:firstRow="1" w:lastRow="0" w:firstColumn="1" w:lastColumn="0" w:noHBand="0" w:noVBand="0"/>
        </w:tblPrEx>
        <w:tc>
          <w:tcPr>
            <w:tcW w:w="10656" w:type="dxa"/>
            <w:gridSpan w:val="4"/>
            <w:shd w:val="clear" w:color="auto" w:fill="D9D9D9"/>
          </w:tcPr>
          <w:p w:rsidR="00B249DB" w:rsidRPr="00B249DB" w:rsidRDefault="00B249DB" w:rsidP="00C8731A">
            <w:pPr>
              <w:rPr>
                <w:rFonts w:cs="Tahoma"/>
                <w:b/>
                <w:sz w:val="28"/>
                <w:szCs w:val="28"/>
              </w:rPr>
            </w:pPr>
            <w:r w:rsidRPr="00B249DB">
              <w:rPr>
                <w:rFonts w:cs="Tahoma"/>
                <w:b/>
                <w:sz w:val="28"/>
                <w:szCs w:val="28"/>
              </w:rPr>
              <w:t xml:space="preserve">Person Specification </w:t>
            </w:r>
          </w:p>
        </w:tc>
      </w:tr>
      <w:tr w:rsidR="00B249DB" w:rsidRPr="00B249DB" w:rsidTr="00B249DB">
        <w:tblPrEx>
          <w:tblLook w:val="00A0" w:firstRow="1" w:lastRow="0" w:firstColumn="1" w:lastColumn="0" w:noHBand="0" w:noVBand="0"/>
        </w:tblPrEx>
        <w:tc>
          <w:tcPr>
            <w:tcW w:w="6692" w:type="dxa"/>
            <w:gridSpan w:val="2"/>
          </w:tcPr>
          <w:p w:rsidR="00B249DB" w:rsidRPr="00B249DB" w:rsidRDefault="00B249DB" w:rsidP="00C8731A">
            <w:pPr>
              <w:rPr>
                <w:rFonts w:cs="Tahoma"/>
                <w:b/>
              </w:rPr>
            </w:pPr>
            <w:r w:rsidRPr="00B249DB">
              <w:rPr>
                <w:rFonts w:cs="Tahoma"/>
                <w:b/>
              </w:rPr>
              <w:t xml:space="preserve">Essential </w:t>
            </w:r>
          </w:p>
        </w:tc>
        <w:tc>
          <w:tcPr>
            <w:tcW w:w="2693" w:type="dxa"/>
          </w:tcPr>
          <w:p w:rsidR="00B249DB" w:rsidRPr="00B249DB" w:rsidRDefault="00B249DB" w:rsidP="00C8731A">
            <w:pPr>
              <w:rPr>
                <w:rFonts w:cs="Tahoma"/>
                <w:b/>
              </w:rPr>
            </w:pPr>
            <w:r w:rsidRPr="00B249DB">
              <w:rPr>
                <w:rFonts w:cs="Tahoma"/>
                <w:b/>
              </w:rPr>
              <w:t>Desirable/Essential</w:t>
            </w:r>
          </w:p>
        </w:tc>
        <w:tc>
          <w:tcPr>
            <w:tcW w:w="1271" w:type="dxa"/>
          </w:tcPr>
          <w:p w:rsidR="00B249DB" w:rsidRPr="00B249DB" w:rsidRDefault="00B249DB" w:rsidP="00C8731A">
            <w:pPr>
              <w:rPr>
                <w:rFonts w:cs="Tahoma"/>
                <w:b/>
              </w:rPr>
            </w:pPr>
            <w:r w:rsidRPr="00B249DB">
              <w:rPr>
                <w:rFonts w:cs="Tahoma"/>
                <w:b/>
              </w:rPr>
              <w:t>Assessment</w:t>
            </w:r>
          </w:p>
        </w:tc>
      </w:tr>
      <w:tr w:rsidR="00B249DB" w:rsidRPr="00B249DB" w:rsidTr="00B249DB">
        <w:tblPrEx>
          <w:tblLook w:val="00A0" w:firstRow="1" w:lastRow="0" w:firstColumn="1" w:lastColumn="0" w:noHBand="0" w:noVBand="0"/>
        </w:tblPrEx>
        <w:tc>
          <w:tcPr>
            <w:tcW w:w="10656" w:type="dxa"/>
            <w:gridSpan w:val="4"/>
            <w:shd w:val="clear" w:color="auto" w:fill="D9D9D9"/>
          </w:tcPr>
          <w:p w:rsidR="00B249DB" w:rsidRPr="00B249DB" w:rsidRDefault="00B249DB" w:rsidP="00C8731A">
            <w:pPr>
              <w:rPr>
                <w:rFonts w:cs="Tahoma"/>
                <w:b/>
              </w:rPr>
            </w:pPr>
            <w:r w:rsidRPr="00B249DB">
              <w:rPr>
                <w:rFonts w:cs="Tahoma"/>
                <w:b/>
              </w:rPr>
              <w:t>Education and qualifications</w:t>
            </w:r>
          </w:p>
        </w:tc>
      </w:tr>
      <w:tr w:rsidR="00B249DB" w:rsidRPr="00B249DB" w:rsidTr="00B249DB">
        <w:tblPrEx>
          <w:tblLook w:val="00A0" w:firstRow="1" w:lastRow="0" w:firstColumn="1" w:lastColumn="0" w:noHBand="0" w:noVBand="0"/>
        </w:tblPrEx>
        <w:tc>
          <w:tcPr>
            <w:tcW w:w="6692" w:type="dxa"/>
            <w:gridSpan w:val="2"/>
          </w:tcPr>
          <w:p w:rsidR="00B249DB" w:rsidRPr="00B249DB" w:rsidRDefault="00B249DB" w:rsidP="00C8731A">
            <w:pPr>
              <w:rPr>
                <w:rFonts w:cs="Tahoma"/>
              </w:rPr>
            </w:pPr>
            <w:r w:rsidRPr="00B249DB">
              <w:rPr>
                <w:rFonts w:cs="Tahoma"/>
              </w:rPr>
              <w:t>Educated to degree level in a relevant field or equivalent related qualification.</w:t>
            </w:r>
          </w:p>
        </w:tc>
        <w:tc>
          <w:tcPr>
            <w:tcW w:w="2693" w:type="dxa"/>
          </w:tcPr>
          <w:p w:rsidR="00B249DB" w:rsidRPr="00B249DB" w:rsidRDefault="00B249DB" w:rsidP="00C8731A">
            <w:pPr>
              <w:rPr>
                <w:rFonts w:cs="Tahoma"/>
              </w:rPr>
            </w:pPr>
            <w:r w:rsidRPr="00B249DB">
              <w:rPr>
                <w:rFonts w:cs="Tahoma"/>
              </w:rPr>
              <w:t xml:space="preserve">Desirable </w:t>
            </w:r>
          </w:p>
        </w:tc>
        <w:tc>
          <w:tcPr>
            <w:tcW w:w="1271" w:type="dxa"/>
          </w:tcPr>
          <w:p w:rsidR="00B249DB" w:rsidRPr="00B249DB" w:rsidRDefault="00B249DB" w:rsidP="00C8731A">
            <w:pPr>
              <w:rPr>
                <w:rFonts w:cs="Tahoma"/>
              </w:rPr>
            </w:pPr>
            <w:r w:rsidRPr="00B249DB">
              <w:rPr>
                <w:rFonts w:cs="Tahoma"/>
              </w:rPr>
              <w:t>A/I</w:t>
            </w:r>
          </w:p>
        </w:tc>
      </w:tr>
      <w:tr w:rsidR="00B249DB" w:rsidRPr="00B249DB" w:rsidTr="00B249DB">
        <w:tblPrEx>
          <w:tblLook w:val="00A0" w:firstRow="1" w:lastRow="0" w:firstColumn="1" w:lastColumn="0" w:noHBand="0" w:noVBand="0"/>
        </w:tblPrEx>
        <w:tc>
          <w:tcPr>
            <w:tcW w:w="10656" w:type="dxa"/>
            <w:gridSpan w:val="4"/>
            <w:shd w:val="clear" w:color="auto" w:fill="D9D9D9"/>
          </w:tcPr>
          <w:p w:rsidR="00B249DB" w:rsidRPr="00B249DB" w:rsidRDefault="00B249DB" w:rsidP="00C8731A">
            <w:pPr>
              <w:rPr>
                <w:rFonts w:cs="Tahoma"/>
                <w:b/>
              </w:rPr>
            </w:pPr>
            <w:r w:rsidRPr="00B249DB">
              <w:rPr>
                <w:rFonts w:cs="Tahoma"/>
                <w:b/>
              </w:rPr>
              <w:t>Experience, Knowledge and understanding</w:t>
            </w:r>
          </w:p>
        </w:tc>
      </w:tr>
      <w:tr w:rsidR="00B249DB" w:rsidRPr="00B249DB" w:rsidTr="00B249DB">
        <w:tblPrEx>
          <w:tblLook w:val="00A0" w:firstRow="1" w:lastRow="0" w:firstColumn="1" w:lastColumn="0" w:noHBand="0" w:noVBand="0"/>
        </w:tblPrEx>
        <w:tc>
          <w:tcPr>
            <w:tcW w:w="6692" w:type="dxa"/>
            <w:gridSpan w:val="2"/>
          </w:tcPr>
          <w:p w:rsidR="00B249DB" w:rsidRPr="00B249DB" w:rsidRDefault="00B249DB" w:rsidP="00C8731A">
            <w:pPr>
              <w:rPr>
                <w:rFonts w:cs="Tahoma"/>
              </w:rPr>
            </w:pPr>
            <w:r w:rsidRPr="00B249DB">
              <w:rPr>
                <w:rFonts w:cs="Tahoma"/>
              </w:rPr>
              <w:t>Previous experience in a quality assurance role in the care and support, charity</w:t>
            </w:r>
            <w:r>
              <w:rPr>
                <w:rFonts w:cs="Tahoma"/>
              </w:rPr>
              <w:t xml:space="preserve"> or housing association sectors</w:t>
            </w:r>
          </w:p>
        </w:tc>
        <w:tc>
          <w:tcPr>
            <w:tcW w:w="2693" w:type="dxa"/>
          </w:tcPr>
          <w:p w:rsidR="00B249DB" w:rsidRPr="00B249DB" w:rsidRDefault="00B249DB" w:rsidP="00C8731A">
            <w:pPr>
              <w:rPr>
                <w:rFonts w:cs="Tahoma"/>
              </w:rPr>
            </w:pPr>
            <w:r w:rsidRPr="00B249DB">
              <w:rPr>
                <w:rFonts w:cs="Tahoma"/>
              </w:rPr>
              <w:t>Desirable</w:t>
            </w:r>
          </w:p>
        </w:tc>
        <w:tc>
          <w:tcPr>
            <w:tcW w:w="1271" w:type="dxa"/>
          </w:tcPr>
          <w:p w:rsidR="00B249DB" w:rsidRPr="00B249DB" w:rsidRDefault="0041176A" w:rsidP="00C8731A">
            <w:pPr>
              <w:rPr>
                <w:rFonts w:cs="Tahoma"/>
              </w:rPr>
            </w:pPr>
            <w:r>
              <w:rPr>
                <w:rFonts w:cs="Tahoma"/>
              </w:rPr>
              <w:t>I</w:t>
            </w:r>
          </w:p>
        </w:tc>
      </w:tr>
      <w:tr w:rsidR="00B249DB" w:rsidRPr="00B249DB" w:rsidTr="00B249DB">
        <w:tblPrEx>
          <w:tblLook w:val="00A0" w:firstRow="1" w:lastRow="0" w:firstColumn="1" w:lastColumn="0" w:noHBand="0" w:noVBand="0"/>
        </w:tblPrEx>
        <w:tc>
          <w:tcPr>
            <w:tcW w:w="6692" w:type="dxa"/>
            <w:gridSpan w:val="2"/>
          </w:tcPr>
          <w:p w:rsidR="00B249DB" w:rsidRPr="00B249DB" w:rsidRDefault="00B249DB" w:rsidP="00C8731A">
            <w:pPr>
              <w:rPr>
                <w:rFonts w:cs="Tahoma"/>
              </w:rPr>
            </w:pPr>
            <w:r w:rsidRPr="00B249DB">
              <w:rPr>
                <w:rFonts w:cs="Tahoma"/>
              </w:rPr>
              <w:t>Experience and understanding of CQC re</w:t>
            </w:r>
            <w:r>
              <w:rPr>
                <w:rFonts w:cs="Tahoma"/>
              </w:rPr>
              <w:t>gulation and inspection regimes</w:t>
            </w:r>
          </w:p>
        </w:tc>
        <w:tc>
          <w:tcPr>
            <w:tcW w:w="2693" w:type="dxa"/>
          </w:tcPr>
          <w:p w:rsidR="00B249DB" w:rsidRPr="00B249DB" w:rsidRDefault="00B249DB" w:rsidP="00C8731A">
            <w:pPr>
              <w:rPr>
                <w:rFonts w:cs="Tahoma"/>
              </w:rPr>
            </w:pPr>
            <w:r w:rsidRPr="00B249DB">
              <w:rPr>
                <w:rFonts w:cs="Tahoma"/>
              </w:rPr>
              <w:t>Desirable</w:t>
            </w:r>
          </w:p>
        </w:tc>
        <w:tc>
          <w:tcPr>
            <w:tcW w:w="1271" w:type="dxa"/>
          </w:tcPr>
          <w:p w:rsidR="00B249DB" w:rsidRPr="00B249DB" w:rsidRDefault="0041176A" w:rsidP="00C8731A">
            <w:pPr>
              <w:rPr>
                <w:rFonts w:cs="Tahoma"/>
              </w:rPr>
            </w:pPr>
            <w:r>
              <w:rPr>
                <w:rFonts w:cs="Tahoma"/>
              </w:rPr>
              <w:t>I</w:t>
            </w:r>
          </w:p>
        </w:tc>
      </w:tr>
      <w:tr w:rsidR="00B249DB" w:rsidRPr="00B249DB" w:rsidTr="00B249DB">
        <w:tblPrEx>
          <w:tblLook w:val="00A0" w:firstRow="1" w:lastRow="0" w:firstColumn="1" w:lastColumn="0" w:noHBand="0" w:noVBand="0"/>
        </w:tblPrEx>
        <w:tc>
          <w:tcPr>
            <w:tcW w:w="6692" w:type="dxa"/>
            <w:gridSpan w:val="2"/>
          </w:tcPr>
          <w:p w:rsidR="00B249DB" w:rsidRPr="00B249DB" w:rsidRDefault="00B249DB" w:rsidP="00C8731A">
            <w:pPr>
              <w:rPr>
                <w:rFonts w:cs="Tahoma"/>
              </w:rPr>
            </w:pPr>
            <w:r w:rsidRPr="00B249DB">
              <w:rPr>
                <w:rFonts w:cs="Tahoma"/>
              </w:rPr>
              <w:t>Excellent written standard of written communication with the ability to write clear, concise and engaging statements/reports</w:t>
            </w:r>
          </w:p>
        </w:tc>
        <w:tc>
          <w:tcPr>
            <w:tcW w:w="2693" w:type="dxa"/>
          </w:tcPr>
          <w:p w:rsidR="00B249DB" w:rsidRPr="00B249DB" w:rsidRDefault="00B249DB" w:rsidP="00C8731A">
            <w:pPr>
              <w:rPr>
                <w:rFonts w:cs="Tahoma"/>
              </w:rPr>
            </w:pPr>
            <w:r w:rsidRPr="00B249DB">
              <w:rPr>
                <w:rFonts w:cs="Tahoma"/>
              </w:rPr>
              <w:t>Essential</w:t>
            </w:r>
          </w:p>
        </w:tc>
        <w:tc>
          <w:tcPr>
            <w:tcW w:w="1271" w:type="dxa"/>
          </w:tcPr>
          <w:p w:rsidR="00B249DB" w:rsidRPr="00B249DB" w:rsidRDefault="00B249DB" w:rsidP="00C8731A">
            <w:pPr>
              <w:rPr>
                <w:rFonts w:cs="Tahoma"/>
              </w:rPr>
            </w:pPr>
            <w:r w:rsidRPr="00B249DB">
              <w:rPr>
                <w:rFonts w:cs="Tahoma"/>
              </w:rPr>
              <w:t>A/I/T</w:t>
            </w:r>
          </w:p>
        </w:tc>
      </w:tr>
      <w:tr w:rsidR="00B249DB" w:rsidRPr="00B249DB" w:rsidTr="00B249DB">
        <w:tblPrEx>
          <w:tblLook w:val="00A0" w:firstRow="1" w:lastRow="0" w:firstColumn="1" w:lastColumn="0" w:noHBand="0" w:noVBand="0"/>
        </w:tblPrEx>
        <w:tc>
          <w:tcPr>
            <w:tcW w:w="6692" w:type="dxa"/>
            <w:gridSpan w:val="2"/>
          </w:tcPr>
          <w:p w:rsidR="00B249DB" w:rsidRPr="00B249DB" w:rsidRDefault="00B249DB" w:rsidP="00C8731A">
            <w:pPr>
              <w:rPr>
                <w:rFonts w:cs="Tahoma"/>
              </w:rPr>
            </w:pPr>
            <w:r w:rsidRPr="00B249DB">
              <w:rPr>
                <w:rFonts w:cs="Tahoma"/>
              </w:rPr>
              <w:t>Knowledge and understanding of data protection and compliance</w:t>
            </w:r>
          </w:p>
        </w:tc>
        <w:tc>
          <w:tcPr>
            <w:tcW w:w="2693" w:type="dxa"/>
          </w:tcPr>
          <w:p w:rsidR="00B249DB" w:rsidRPr="00B249DB" w:rsidRDefault="00B249DB" w:rsidP="00C8731A">
            <w:pPr>
              <w:rPr>
                <w:rFonts w:cs="Tahoma"/>
              </w:rPr>
            </w:pPr>
            <w:r w:rsidRPr="00B249DB">
              <w:rPr>
                <w:rFonts w:cs="Tahoma"/>
              </w:rPr>
              <w:t>Essential</w:t>
            </w:r>
          </w:p>
        </w:tc>
        <w:tc>
          <w:tcPr>
            <w:tcW w:w="1271" w:type="dxa"/>
          </w:tcPr>
          <w:p w:rsidR="00B249DB" w:rsidRPr="00B249DB" w:rsidRDefault="00B249DB" w:rsidP="00C8731A">
            <w:pPr>
              <w:rPr>
                <w:rFonts w:cs="Tahoma"/>
              </w:rPr>
            </w:pPr>
            <w:r w:rsidRPr="00B249DB">
              <w:rPr>
                <w:rFonts w:cs="Tahoma"/>
              </w:rPr>
              <w:t>I</w:t>
            </w:r>
          </w:p>
        </w:tc>
      </w:tr>
      <w:tr w:rsidR="00B249DB" w:rsidRPr="00B249DB" w:rsidTr="00B249DB">
        <w:tblPrEx>
          <w:tblLook w:val="00A0" w:firstRow="1" w:lastRow="0" w:firstColumn="1" w:lastColumn="0" w:noHBand="0" w:noVBand="0"/>
        </w:tblPrEx>
        <w:tc>
          <w:tcPr>
            <w:tcW w:w="6692" w:type="dxa"/>
            <w:gridSpan w:val="2"/>
          </w:tcPr>
          <w:p w:rsidR="00B249DB" w:rsidRPr="00B249DB" w:rsidRDefault="00B249DB" w:rsidP="00C8731A">
            <w:pPr>
              <w:rPr>
                <w:rFonts w:cs="Tahoma"/>
              </w:rPr>
            </w:pPr>
            <w:r w:rsidRPr="00B249DB">
              <w:rPr>
                <w:rFonts w:cs="Tahoma"/>
              </w:rPr>
              <w:t>Excellent attention to detail and analytical skills</w:t>
            </w:r>
          </w:p>
        </w:tc>
        <w:tc>
          <w:tcPr>
            <w:tcW w:w="2693" w:type="dxa"/>
          </w:tcPr>
          <w:p w:rsidR="00B249DB" w:rsidRPr="00B249DB" w:rsidRDefault="00CC5EA8" w:rsidP="00C8731A">
            <w:pPr>
              <w:rPr>
                <w:rFonts w:cs="Tahoma"/>
                <w:color w:val="F79646"/>
              </w:rPr>
            </w:pPr>
            <w:r w:rsidRPr="00CC5EA8">
              <w:rPr>
                <w:rFonts w:cs="Tahoma"/>
                <w:color w:val="000000" w:themeColor="text1"/>
              </w:rPr>
              <w:t>Essential</w:t>
            </w:r>
          </w:p>
        </w:tc>
        <w:tc>
          <w:tcPr>
            <w:tcW w:w="1271" w:type="dxa"/>
          </w:tcPr>
          <w:p w:rsidR="00B249DB" w:rsidRPr="00B249DB" w:rsidRDefault="00B249DB" w:rsidP="00C8731A">
            <w:pPr>
              <w:rPr>
                <w:rFonts w:cs="Tahoma"/>
              </w:rPr>
            </w:pPr>
            <w:r w:rsidRPr="00B249DB">
              <w:rPr>
                <w:rFonts w:cs="Tahoma"/>
              </w:rPr>
              <w:t>I/T</w:t>
            </w:r>
          </w:p>
        </w:tc>
      </w:tr>
      <w:tr w:rsidR="00B249DB" w:rsidRPr="00B249DB" w:rsidTr="00B249DB">
        <w:tblPrEx>
          <w:tblLook w:val="00A0" w:firstRow="1" w:lastRow="0" w:firstColumn="1" w:lastColumn="0" w:noHBand="0" w:noVBand="0"/>
        </w:tblPrEx>
        <w:tc>
          <w:tcPr>
            <w:tcW w:w="6692" w:type="dxa"/>
            <w:gridSpan w:val="2"/>
          </w:tcPr>
          <w:p w:rsidR="00B249DB" w:rsidRPr="00B249DB" w:rsidRDefault="00B249DB" w:rsidP="00C8731A">
            <w:pPr>
              <w:rPr>
                <w:rFonts w:cs="Tahoma"/>
              </w:rPr>
            </w:pPr>
            <w:r w:rsidRPr="00B249DB">
              <w:rPr>
                <w:rFonts w:cs="Tahoma"/>
              </w:rPr>
              <w:t>Able to consult, collaborate with and</w:t>
            </w:r>
          </w:p>
          <w:p w:rsidR="00B249DB" w:rsidRPr="00B249DB" w:rsidRDefault="00B249DB" w:rsidP="00C8731A">
            <w:pPr>
              <w:rPr>
                <w:rFonts w:cs="Tahoma"/>
              </w:rPr>
            </w:pPr>
            <w:r w:rsidRPr="00B249DB">
              <w:rPr>
                <w:rFonts w:cs="Tahoma"/>
              </w:rPr>
              <w:t>influence colleagues throughout the organisation</w:t>
            </w:r>
          </w:p>
        </w:tc>
        <w:tc>
          <w:tcPr>
            <w:tcW w:w="2693" w:type="dxa"/>
          </w:tcPr>
          <w:p w:rsidR="00B249DB" w:rsidRPr="00B249DB" w:rsidRDefault="00CC5EA8" w:rsidP="00C8731A">
            <w:pPr>
              <w:rPr>
                <w:rFonts w:cs="Tahoma"/>
                <w:color w:val="F79646"/>
              </w:rPr>
            </w:pPr>
            <w:r w:rsidRPr="00CC5EA8">
              <w:rPr>
                <w:rFonts w:cs="Tahoma"/>
                <w:color w:val="000000" w:themeColor="text1"/>
              </w:rPr>
              <w:t>Essential</w:t>
            </w:r>
          </w:p>
        </w:tc>
        <w:tc>
          <w:tcPr>
            <w:tcW w:w="1271" w:type="dxa"/>
          </w:tcPr>
          <w:p w:rsidR="00B249DB" w:rsidRPr="00B249DB" w:rsidRDefault="00B249DB" w:rsidP="00C8731A">
            <w:pPr>
              <w:rPr>
                <w:rFonts w:cs="Tahoma"/>
              </w:rPr>
            </w:pPr>
            <w:r w:rsidRPr="00B249DB">
              <w:rPr>
                <w:rFonts w:cs="Tahoma"/>
              </w:rPr>
              <w:t>I</w:t>
            </w:r>
          </w:p>
        </w:tc>
      </w:tr>
      <w:tr w:rsidR="00B249DB" w:rsidRPr="00B249DB" w:rsidTr="00B249DB">
        <w:tblPrEx>
          <w:tblLook w:val="00A0" w:firstRow="1" w:lastRow="0" w:firstColumn="1" w:lastColumn="0" w:noHBand="0" w:noVBand="0"/>
        </w:tblPrEx>
        <w:tc>
          <w:tcPr>
            <w:tcW w:w="6692" w:type="dxa"/>
            <w:gridSpan w:val="2"/>
          </w:tcPr>
          <w:p w:rsidR="00B249DB" w:rsidRPr="00B249DB" w:rsidRDefault="00B249DB" w:rsidP="00C8731A">
            <w:pPr>
              <w:rPr>
                <w:rFonts w:cs="Tahoma"/>
              </w:rPr>
            </w:pPr>
            <w:r w:rsidRPr="00B249DB">
              <w:rPr>
                <w:rFonts w:cs="Tahoma"/>
              </w:rPr>
              <w:t>Good understanding and ability to effectively use Microsoft programmes including excel and preferably office 365 to produce data reports.</w:t>
            </w:r>
          </w:p>
        </w:tc>
        <w:tc>
          <w:tcPr>
            <w:tcW w:w="2693" w:type="dxa"/>
          </w:tcPr>
          <w:p w:rsidR="00B249DB" w:rsidRPr="00B249DB" w:rsidRDefault="00CC5EA8" w:rsidP="00C8731A">
            <w:pPr>
              <w:rPr>
                <w:rFonts w:cs="Tahoma"/>
              </w:rPr>
            </w:pPr>
            <w:r w:rsidRPr="00CC5EA8">
              <w:rPr>
                <w:rFonts w:cs="Tahoma"/>
              </w:rPr>
              <w:t>Essential</w:t>
            </w:r>
          </w:p>
        </w:tc>
        <w:tc>
          <w:tcPr>
            <w:tcW w:w="1271" w:type="dxa"/>
          </w:tcPr>
          <w:p w:rsidR="00B249DB" w:rsidRPr="00B249DB" w:rsidRDefault="00B249DB" w:rsidP="00C8731A">
            <w:pPr>
              <w:rPr>
                <w:rFonts w:cs="Tahoma"/>
              </w:rPr>
            </w:pPr>
            <w:r w:rsidRPr="00B249DB">
              <w:rPr>
                <w:rFonts w:cs="Tahoma"/>
              </w:rPr>
              <w:t>A/I</w:t>
            </w:r>
          </w:p>
        </w:tc>
      </w:tr>
      <w:tr w:rsidR="00B249DB" w:rsidRPr="00B249DB" w:rsidTr="00B249DB">
        <w:tblPrEx>
          <w:tblLook w:val="00A0" w:firstRow="1" w:lastRow="0" w:firstColumn="1" w:lastColumn="0" w:noHBand="0" w:noVBand="0"/>
        </w:tblPrEx>
        <w:trPr>
          <w:trHeight w:val="690"/>
        </w:trPr>
        <w:tc>
          <w:tcPr>
            <w:tcW w:w="6692" w:type="dxa"/>
            <w:gridSpan w:val="2"/>
          </w:tcPr>
          <w:p w:rsidR="00B249DB" w:rsidRPr="00B249DB" w:rsidRDefault="00B249DB" w:rsidP="00C8731A">
            <w:pPr>
              <w:rPr>
                <w:rFonts w:cs="Tahoma"/>
              </w:rPr>
            </w:pPr>
            <w:r w:rsidRPr="00B249DB">
              <w:rPr>
                <w:rFonts w:cs="Tahoma"/>
              </w:rPr>
              <w:t>Ability to prioritise work in an environment which may have conflicting pressures and demands</w:t>
            </w:r>
          </w:p>
        </w:tc>
        <w:tc>
          <w:tcPr>
            <w:tcW w:w="2693" w:type="dxa"/>
          </w:tcPr>
          <w:p w:rsidR="00B249DB" w:rsidRPr="00B249DB" w:rsidRDefault="00CC5EA8" w:rsidP="00C8731A">
            <w:pPr>
              <w:rPr>
                <w:rFonts w:cs="Tahoma"/>
              </w:rPr>
            </w:pPr>
            <w:r w:rsidRPr="00CC5EA8">
              <w:rPr>
                <w:rFonts w:cs="Tahoma"/>
              </w:rPr>
              <w:t>Essential</w:t>
            </w:r>
          </w:p>
        </w:tc>
        <w:tc>
          <w:tcPr>
            <w:tcW w:w="1271" w:type="dxa"/>
          </w:tcPr>
          <w:p w:rsidR="00B249DB" w:rsidRPr="00B249DB" w:rsidRDefault="00B249DB" w:rsidP="00C8731A">
            <w:pPr>
              <w:rPr>
                <w:rFonts w:cs="Tahoma"/>
              </w:rPr>
            </w:pPr>
            <w:r w:rsidRPr="00B249DB">
              <w:rPr>
                <w:rFonts w:cs="Tahoma"/>
              </w:rPr>
              <w:t>I/T</w:t>
            </w:r>
          </w:p>
        </w:tc>
      </w:tr>
      <w:tr w:rsidR="00B249DB" w:rsidRPr="00B249DB" w:rsidTr="00B249DB">
        <w:tblPrEx>
          <w:tblLook w:val="00A0" w:firstRow="1" w:lastRow="0" w:firstColumn="1" w:lastColumn="0" w:noHBand="0" w:noVBand="0"/>
        </w:tblPrEx>
        <w:trPr>
          <w:trHeight w:val="165"/>
        </w:trPr>
        <w:tc>
          <w:tcPr>
            <w:tcW w:w="6692" w:type="dxa"/>
            <w:gridSpan w:val="2"/>
          </w:tcPr>
          <w:p w:rsidR="00B249DB" w:rsidRPr="00B249DB" w:rsidRDefault="00B249DB" w:rsidP="00C8731A">
            <w:pPr>
              <w:rPr>
                <w:rFonts w:cs="Tahoma"/>
              </w:rPr>
            </w:pPr>
            <w:r w:rsidRPr="00B249DB">
              <w:rPr>
                <w:rFonts w:cs="Tahoma"/>
              </w:rPr>
              <w:t>Ability to organise your own time effectively, meeting deadlines while showing good attention to detail and maintaining quality.</w:t>
            </w:r>
          </w:p>
        </w:tc>
        <w:tc>
          <w:tcPr>
            <w:tcW w:w="2693" w:type="dxa"/>
          </w:tcPr>
          <w:p w:rsidR="00B249DB" w:rsidRPr="00B249DB" w:rsidRDefault="00CC5EA8" w:rsidP="00C8731A">
            <w:pPr>
              <w:rPr>
                <w:rFonts w:cs="Tahoma"/>
              </w:rPr>
            </w:pPr>
            <w:r w:rsidRPr="00CC5EA8">
              <w:rPr>
                <w:rFonts w:cs="Tahoma"/>
              </w:rPr>
              <w:t>Essential</w:t>
            </w:r>
          </w:p>
        </w:tc>
        <w:tc>
          <w:tcPr>
            <w:tcW w:w="1271" w:type="dxa"/>
          </w:tcPr>
          <w:p w:rsidR="00B249DB" w:rsidRPr="00B249DB" w:rsidRDefault="00B249DB" w:rsidP="00C8731A">
            <w:pPr>
              <w:rPr>
                <w:rFonts w:cs="Tahoma"/>
              </w:rPr>
            </w:pPr>
            <w:r w:rsidRPr="00B249DB">
              <w:rPr>
                <w:rFonts w:cs="Tahoma"/>
              </w:rPr>
              <w:t>A/I</w:t>
            </w:r>
          </w:p>
        </w:tc>
      </w:tr>
      <w:tr w:rsidR="00B249DB" w:rsidRPr="00B249DB" w:rsidTr="00B249DB">
        <w:tblPrEx>
          <w:tblLook w:val="00A0" w:firstRow="1" w:lastRow="0" w:firstColumn="1" w:lastColumn="0" w:noHBand="0" w:noVBand="0"/>
        </w:tblPrEx>
        <w:tc>
          <w:tcPr>
            <w:tcW w:w="6692" w:type="dxa"/>
            <w:gridSpan w:val="2"/>
          </w:tcPr>
          <w:p w:rsidR="00B249DB" w:rsidRPr="00B249DB" w:rsidRDefault="00B249DB" w:rsidP="00C8731A">
            <w:pPr>
              <w:rPr>
                <w:rFonts w:cs="Tahoma"/>
              </w:rPr>
            </w:pPr>
            <w:r w:rsidRPr="00B249DB">
              <w:rPr>
                <w:rFonts w:cs="Tahoma"/>
              </w:rPr>
              <w:t>Ability to develop effective working relationships with internal and external contacts</w:t>
            </w:r>
          </w:p>
        </w:tc>
        <w:tc>
          <w:tcPr>
            <w:tcW w:w="2693" w:type="dxa"/>
          </w:tcPr>
          <w:p w:rsidR="00B249DB" w:rsidRPr="00B249DB" w:rsidRDefault="00CC5EA8" w:rsidP="00C8731A">
            <w:pPr>
              <w:rPr>
                <w:rFonts w:cs="Tahoma"/>
              </w:rPr>
            </w:pPr>
            <w:r w:rsidRPr="00CC5EA8">
              <w:rPr>
                <w:rFonts w:cs="Tahoma"/>
              </w:rPr>
              <w:t>Essential</w:t>
            </w:r>
          </w:p>
        </w:tc>
        <w:tc>
          <w:tcPr>
            <w:tcW w:w="1271" w:type="dxa"/>
          </w:tcPr>
          <w:p w:rsidR="00B249DB" w:rsidRPr="00B249DB" w:rsidRDefault="00B249DB" w:rsidP="00C8731A">
            <w:pPr>
              <w:rPr>
                <w:rFonts w:cs="Tahoma"/>
              </w:rPr>
            </w:pPr>
            <w:r w:rsidRPr="00B249DB">
              <w:rPr>
                <w:rFonts w:cs="Tahoma"/>
              </w:rPr>
              <w:t>A/I</w:t>
            </w:r>
          </w:p>
        </w:tc>
      </w:tr>
      <w:tr w:rsidR="00B249DB" w:rsidRPr="00B249DB" w:rsidTr="00B249DB">
        <w:tblPrEx>
          <w:tblLook w:val="00A0" w:firstRow="1" w:lastRow="0" w:firstColumn="1" w:lastColumn="0" w:noHBand="0" w:noVBand="0"/>
        </w:tblPrEx>
        <w:tc>
          <w:tcPr>
            <w:tcW w:w="6692" w:type="dxa"/>
            <w:gridSpan w:val="2"/>
          </w:tcPr>
          <w:p w:rsidR="00B249DB" w:rsidRPr="00B249DB" w:rsidRDefault="00B249DB" w:rsidP="00C8731A">
            <w:pPr>
              <w:jc w:val="both"/>
              <w:rPr>
                <w:rFonts w:cs="Tahoma"/>
              </w:rPr>
            </w:pPr>
            <w:r w:rsidRPr="00B249DB">
              <w:rPr>
                <w:rFonts w:cs="Tahoma"/>
              </w:rPr>
              <w:lastRenderedPageBreak/>
              <w:t>Able to work without close supervision, solving problems quickly and effectively.</w:t>
            </w:r>
          </w:p>
        </w:tc>
        <w:tc>
          <w:tcPr>
            <w:tcW w:w="2693" w:type="dxa"/>
          </w:tcPr>
          <w:p w:rsidR="00B249DB" w:rsidRPr="00B249DB" w:rsidRDefault="00CC5EA8" w:rsidP="00C8731A">
            <w:pPr>
              <w:rPr>
                <w:rFonts w:cs="Tahoma"/>
              </w:rPr>
            </w:pPr>
            <w:r w:rsidRPr="00CC5EA8">
              <w:rPr>
                <w:rFonts w:cs="Tahoma"/>
              </w:rPr>
              <w:t>Essential</w:t>
            </w:r>
          </w:p>
        </w:tc>
        <w:tc>
          <w:tcPr>
            <w:tcW w:w="1271" w:type="dxa"/>
          </w:tcPr>
          <w:p w:rsidR="00B249DB" w:rsidRPr="00B249DB" w:rsidRDefault="00B249DB" w:rsidP="00C8731A">
            <w:pPr>
              <w:rPr>
                <w:rFonts w:cs="Tahoma"/>
              </w:rPr>
            </w:pPr>
            <w:r w:rsidRPr="00B249DB">
              <w:rPr>
                <w:rFonts w:cs="Tahoma"/>
              </w:rPr>
              <w:t>A/I</w:t>
            </w:r>
          </w:p>
        </w:tc>
      </w:tr>
      <w:tr w:rsidR="00B249DB" w:rsidRPr="00B249DB" w:rsidTr="00B249DB">
        <w:tblPrEx>
          <w:tblLook w:val="00A0" w:firstRow="1" w:lastRow="0" w:firstColumn="1" w:lastColumn="0" w:noHBand="0" w:noVBand="0"/>
        </w:tblPrEx>
        <w:tc>
          <w:tcPr>
            <w:tcW w:w="10656" w:type="dxa"/>
            <w:gridSpan w:val="4"/>
            <w:shd w:val="clear" w:color="auto" w:fill="D9D9D9"/>
          </w:tcPr>
          <w:p w:rsidR="00B249DB" w:rsidRPr="00B249DB" w:rsidRDefault="00B249DB" w:rsidP="00C8731A">
            <w:pPr>
              <w:rPr>
                <w:rFonts w:cs="Tahoma"/>
                <w:b/>
              </w:rPr>
            </w:pPr>
            <w:r w:rsidRPr="00B249DB">
              <w:rPr>
                <w:rFonts w:cs="Tahoma"/>
                <w:b/>
              </w:rPr>
              <w:t>Customer Service and Quality Focus</w:t>
            </w:r>
          </w:p>
        </w:tc>
      </w:tr>
      <w:tr w:rsidR="00B249DB" w:rsidRPr="00B249DB" w:rsidTr="00B249DB">
        <w:tblPrEx>
          <w:tblLook w:val="00A0" w:firstRow="1" w:lastRow="0" w:firstColumn="1" w:lastColumn="0" w:noHBand="0" w:noVBand="0"/>
        </w:tblPrEx>
        <w:tc>
          <w:tcPr>
            <w:tcW w:w="6692" w:type="dxa"/>
            <w:gridSpan w:val="2"/>
          </w:tcPr>
          <w:p w:rsidR="00B249DB" w:rsidRPr="00B249DB" w:rsidRDefault="00B249DB" w:rsidP="00C8731A">
            <w:pPr>
              <w:rPr>
                <w:rFonts w:cs="Tahoma"/>
              </w:rPr>
            </w:pPr>
            <w:r w:rsidRPr="00B249DB">
              <w:rPr>
                <w:rFonts w:cs="Tahoma"/>
              </w:rPr>
              <w:t>Be sensitive to needs of vulnerable and disabled people</w:t>
            </w:r>
          </w:p>
        </w:tc>
        <w:tc>
          <w:tcPr>
            <w:tcW w:w="2693" w:type="dxa"/>
          </w:tcPr>
          <w:p w:rsidR="00B249DB" w:rsidRPr="00B249DB" w:rsidRDefault="00CC5EA8" w:rsidP="00C8731A">
            <w:pPr>
              <w:rPr>
                <w:rFonts w:cs="Tahoma"/>
              </w:rPr>
            </w:pPr>
            <w:r w:rsidRPr="00CC5EA8">
              <w:rPr>
                <w:rFonts w:cs="Tahoma"/>
              </w:rPr>
              <w:t>Essential</w:t>
            </w:r>
          </w:p>
        </w:tc>
        <w:tc>
          <w:tcPr>
            <w:tcW w:w="1271" w:type="dxa"/>
          </w:tcPr>
          <w:p w:rsidR="00B249DB" w:rsidRPr="00B249DB" w:rsidRDefault="00B249DB" w:rsidP="00C8731A">
            <w:pPr>
              <w:rPr>
                <w:rFonts w:cs="Tahoma"/>
              </w:rPr>
            </w:pPr>
            <w:r w:rsidRPr="00B249DB">
              <w:rPr>
                <w:rFonts w:cs="Tahoma"/>
              </w:rPr>
              <w:t>I</w:t>
            </w:r>
          </w:p>
        </w:tc>
      </w:tr>
      <w:tr w:rsidR="00B249DB" w:rsidRPr="00B249DB" w:rsidTr="00B249DB">
        <w:tblPrEx>
          <w:tblLook w:val="00A0" w:firstRow="1" w:lastRow="0" w:firstColumn="1" w:lastColumn="0" w:noHBand="0" w:noVBand="0"/>
        </w:tblPrEx>
        <w:tc>
          <w:tcPr>
            <w:tcW w:w="10656" w:type="dxa"/>
            <w:gridSpan w:val="4"/>
            <w:shd w:val="clear" w:color="auto" w:fill="D9D9D9"/>
          </w:tcPr>
          <w:p w:rsidR="00B249DB" w:rsidRPr="00B249DB" w:rsidRDefault="00B249DB" w:rsidP="00C8731A">
            <w:pPr>
              <w:rPr>
                <w:rFonts w:cs="Tahoma"/>
                <w:b/>
              </w:rPr>
            </w:pPr>
            <w:r w:rsidRPr="00B249DB">
              <w:rPr>
                <w:rFonts w:cs="Tahoma"/>
                <w:b/>
              </w:rPr>
              <w:t>Personal Attributes</w:t>
            </w:r>
          </w:p>
        </w:tc>
      </w:tr>
      <w:tr w:rsidR="00B249DB" w:rsidRPr="00B249DB" w:rsidTr="00B249DB">
        <w:tblPrEx>
          <w:tblLook w:val="00A0" w:firstRow="1" w:lastRow="0" w:firstColumn="1" w:lastColumn="0" w:noHBand="0" w:noVBand="0"/>
        </w:tblPrEx>
        <w:tc>
          <w:tcPr>
            <w:tcW w:w="6692" w:type="dxa"/>
            <w:gridSpan w:val="2"/>
          </w:tcPr>
          <w:p w:rsidR="00B249DB" w:rsidRPr="00B249DB" w:rsidRDefault="00B249DB" w:rsidP="00C8731A">
            <w:pPr>
              <w:rPr>
                <w:rFonts w:cs="Tahoma"/>
              </w:rPr>
            </w:pPr>
            <w:r w:rsidRPr="00B249DB">
              <w:rPr>
                <w:rFonts w:cs="Tahoma"/>
              </w:rPr>
              <w:t>Excellent attention to detail</w:t>
            </w:r>
          </w:p>
        </w:tc>
        <w:tc>
          <w:tcPr>
            <w:tcW w:w="2693" w:type="dxa"/>
          </w:tcPr>
          <w:p w:rsidR="00B249DB" w:rsidRPr="00B249DB" w:rsidRDefault="00CC5EA8" w:rsidP="00C8731A">
            <w:pPr>
              <w:rPr>
                <w:rFonts w:cs="Tahoma"/>
              </w:rPr>
            </w:pPr>
            <w:r w:rsidRPr="00CC5EA8">
              <w:rPr>
                <w:rFonts w:cs="Tahoma"/>
              </w:rPr>
              <w:t>Essential</w:t>
            </w:r>
          </w:p>
        </w:tc>
        <w:tc>
          <w:tcPr>
            <w:tcW w:w="1271" w:type="dxa"/>
          </w:tcPr>
          <w:p w:rsidR="00B249DB" w:rsidRPr="00B249DB" w:rsidRDefault="00B249DB" w:rsidP="00C8731A">
            <w:pPr>
              <w:rPr>
                <w:rFonts w:cs="Tahoma"/>
              </w:rPr>
            </w:pPr>
            <w:r w:rsidRPr="00B249DB">
              <w:rPr>
                <w:rFonts w:cs="Tahoma"/>
              </w:rPr>
              <w:t>I</w:t>
            </w:r>
          </w:p>
        </w:tc>
      </w:tr>
      <w:tr w:rsidR="00B249DB" w:rsidRPr="00B249DB" w:rsidTr="00B249DB">
        <w:tblPrEx>
          <w:tblLook w:val="00A0" w:firstRow="1" w:lastRow="0" w:firstColumn="1" w:lastColumn="0" w:noHBand="0" w:noVBand="0"/>
        </w:tblPrEx>
        <w:tc>
          <w:tcPr>
            <w:tcW w:w="6692" w:type="dxa"/>
            <w:gridSpan w:val="2"/>
          </w:tcPr>
          <w:p w:rsidR="00B249DB" w:rsidRPr="00B249DB" w:rsidRDefault="00B249DB" w:rsidP="00C8731A">
            <w:pPr>
              <w:rPr>
                <w:rFonts w:cs="Tahoma"/>
              </w:rPr>
            </w:pPr>
            <w:r w:rsidRPr="00B249DB">
              <w:rPr>
                <w:rFonts w:cs="Tahoma"/>
              </w:rPr>
              <w:t>Excellent time and work management skills</w:t>
            </w:r>
          </w:p>
        </w:tc>
        <w:tc>
          <w:tcPr>
            <w:tcW w:w="2693" w:type="dxa"/>
          </w:tcPr>
          <w:p w:rsidR="00B249DB" w:rsidRPr="00B249DB" w:rsidRDefault="00CC5EA8" w:rsidP="00C8731A">
            <w:pPr>
              <w:rPr>
                <w:rFonts w:cs="Tahoma"/>
              </w:rPr>
            </w:pPr>
            <w:r w:rsidRPr="00CC5EA8">
              <w:rPr>
                <w:rFonts w:cs="Tahoma"/>
              </w:rPr>
              <w:t>Essential</w:t>
            </w:r>
          </w:p>
        </w:tc>
        <w:tc>
          <w:tcPr>
            <w:tcW w:w="1271" w:type="dxa"/>
          </w:tcPr>
          <w:p w:rsidR="00B249DB" w:rsidRPr="00B249DB" w:rsidRDefault="00B249DB" w:rsidP="00C8731A">
            <w:pPr>
              <w:rPr>
                <w:rFonts w:cs="Tahoma"/>
              </w:rPr>
            </w:pPr>
            <w:r w:rsidRPr="00B249DB">
              <w:rPr>
                <w:rFonts w:cs="Tahoma"/>
              </w:rPr>
              <w:t>A/I</w:t>
            </w:r>
          </w:p>
        </w:tc>
      </w:tr>
      <w:tr w:rsidR="00B249DB" w:rsidRPr="00B249DB" w:rsidTr="00B249DB">
        <w:tblPrEx>
          <w:tblLook w:val="00A0" w:firstRow="1" w:lastRow="0" w:firstColumn="1" w:lastColumn="0" w:noHBand="0" w:noVBand="0"/>
        </w:tblPrEx>
        <w:tc>
          <w:tcPr>
            <w:tcW w:w="6692" w:type="dxa"/>
            <w:gridSpan w:val="2"/>
          </w:tcPr>
          <w:p w:rsidR="00B249DB" w:rsidRPr="00B249DB" w:rsidRDefault="00B249DB" w:rsidP="00C8731A">
            <w:pPr>
              <w:rPr>
                <w:rFonts w:cs="Tahoma"/>
              </w:rPr>
            </w:pPr>
            <w:r w:rsidRPr="00B249DB">
              <w:rPr>
                <w:rFonts w:cs="Tahoma"/>
              </w:rPr>
              <w:t>Strong mentor and effective team leadership skills</w:t>
            </w:r>
          </w:p>
        </w:tc>
        <w:tc>
          <w:tcPr>
            <w:tcW w:w="2693" w:type="dxa"/>
          </w:tcPr>
          <w:p w:rsidR="00B249DB" w:rsidRPr="00B249DB" w:rsidRDefault="00CC5EA8" w:rsidP="00C8731A">
            <w:pPr>
              <w:rPr>
                <w:rFonts w:cs="Tahoma"/>
              </w:rPr>
            </w:pPr>
            <w:r w:rsidRPr="00CC5EA8">
              <w:rPr>
                <w:rFonts w:cs="Tahoma"/>
              </w:rPr>
              <w:t>Essential</w:t>
            </w:r>
          </w:p>
        </w:tc>
        <w:tc>
          <w:tcPr>
            <w:tcW w:w="1271" w:type="dxa"/>
          </w:tcPr>
          <w:p w:rsidR="00B249DB" w:rsidRPr="00B249DB" w:rsidRDefault="00B249DB" w:rsidP="00C8731A">
            <w:pPr>
              <w:rPr>
                <w:rFonts w:cs="Tahoma"/>
              </w:rPr>
            </w:pPr>
          </w:p>
        </w:tc>
      </w:tr>
      <w:tr w:rsidR="00B249DB" w:rsidRPr="00B249DB" w:rsidTr="00B249DB">
        <w:tblPrEx>
          <w:tblLook w:val="00A0" w:firstRow="1" w:lastRow="0" w:firstColumn="1" w:lastColumn="0" w:noHBand="0" w:noVBand="0"/>
        </w:tblPrEx>
        <w:trPr>
          <w:trHeight w:val="342"/>
        </w:trPr>
        <w:tc>
          <w:tcPr>
            <w:tcW w:w="6692" w:type="dxa"/>
            <w:gridSpan w:val="2"/>
          </w:tcPr>
          <w:p w:rsidR="00B249DB" w:rsidRPr="00B249DB" w:rsidRDefault="00B249DB" w:rsidP="00C8731A">
            <w:pPr>
              <w:rPr>
                <w:rFonts w:cs="Tahoma"/>
              </w:rPr>
            </w:pPr>
            <w:r w:rsidRPr="00B249DB">
              <w:rPr>
                <w:rFonts w:cs="Tahoma"/>
              </w:rPr>
              <w:t>Good communicator with good level of</w:t>
            </w:r>
          </w:p>
          <w:p w:rsidR="00B249DB" w:rsidRPr="00B249DB" w:rsidRDefault="00B249DB" w:rsidP="00C8731A">
            <w:pPr>
              <w:rPr>
                <w:rFonts w:cs="Tahoma"/>
              </w:rPr>
            </w:pPr>
            <w:r w:rsidRPr="00B249DB">
              <w:rPr>
                <w:rFonts w:cs="Tahoma"/>
              </w:rPr>
              <w:t>negotiation, influencing and presentation</w:t>
            </w:r>
            <w:r w:rsidR="00CC5EA8">
              <w:rPr>
                <w:rFonts w:cs="Tahoma"/>
              </w:rPr>
              <w:t xml:space="preserve"> &amp; training</w:t>
            </w:r>
            <w:r w:rsidRPr="00B249DB">
              <w:rPr>
                <w:rFonts w:cs="Tahoma"/>
              </w:rPr>
              <w:t xml:space="preserve"> skills</w:t>
            </w:r>
          </w:p>
        </w:tc>
        <w:tc>
          <w:tcPr>
            <w:tcW w:w="2693" w:type="dxa"/>
          </w:tcPr>
          <w:p w:rsidR="00B249DB" w:rsidRPr="00B249DB" w:rsidRDefault="00CC5EA8" w:rsidP="00C8731A">
            <w:pPr>
              <w:rPr>
                <w:rFonts w:cs="Tahoma"/>
              </w:rPr>
            </w:pPr>
            <w:r w:rsidRPr="00CC5EA8">
              <w:rPr>
                <w:rFonts w:cs="Tahoma"/>
              </w:rPr>
              <w:t>Essential</w:t>
            </w:r>
          </w:p>
        </w:tc>
        <w:tc>
          <w:tcPr>
            <w:tcW w:w="1271" w:type="dxa"/>
          </w:tcPr>
          <w:p w:rsidR="00B249DB" w:rsidRPr="00B249DB" w:rsidRDefault="00B249DB" w:rsidP="00C8731A">
            <w:pPr>
              <w:rPr>
                <w:rFonts w:cs="Tahoma"/>
              </w:rPr>
            </w:pPr>
            <w:r w:rsidRPr="00B249DB">
              <w:rPr>
                <w:rFonts w:cs="Tahoma"/>
              </w:rPr>
              <w:t>A/I</w:t>
            </w:r>
          </w:p>
        </w:tc>
      </w:tr>
      <w:tr w:rsidR="00B249DB" w:rsidRPr="00B249DB" w:rsidTr="00B249DB">
        <w:tblPrEx>
          <w:tblLook w:val="00A0" w:firstRow="1" w:lastRow="0" w:firstColumn="1" w:lastColumn="0" w:noHBand="0" w:noVBand="0"/>
        </w:tblPrEx>
        <w:trPr>
          <w:trHeight w:val="342"/>
        </w:trPr>
        <w:tc>
          <w:tcPr>
            <w:tcW w:w="6692" w:type="dxa"/>
            <w:gridSpan w:val="2"/>
          </w:tcPr>
          <w:p w:rsidR="00B249DB" w:rsidRPr="00B249DB" w:rsidRDefault="00B249DB" w:rsidP="00C8731A">
            <w:pPr>
              <w:rPr>
                <w:rFonts w:cs="Tahoma"/>
              </w:rPr>
            </w:pPr>
            <w:r w:rsidRPr="00B249DB">
              <w:rPr>
                <w:rFonts w:cs="Tahoma"/>
              </w:rPr>
              <w:t>Ability to meet deadlines under pressure</w:t>
            </w:r>
          </w:p>
        </w:tc>
        <w:tc>
          <w:tcPr>
            <w:tcW w:w="2693" w:type="dxa"/>
          </w:tcPr>
          <w:p w:rsidR="00B249DB" w:rsidRPr="00B249DB" w:rsidRDefault="00CC5EA8" w:rsidP="00C8731A">
            <w:pPr>
              <w:rPr>
                <w:rFonts w:cs="Tahoma"/>
              </w:rPr>
            </w:pPr>
            <w:r w:rsidRPr="00CC5EA8">
              <w:rPr>
                <w:rFonts w:cs="Tahoma"/>
              </w:rPr>
              <w:t>Essential</w:t>
            </w:r>
          </w:p>
        </w:tc>
        <w:tc>
          <w:tcPr>
            <w:tcW w:w="1271" w:type="dxa"/>
          </w:tcPr>
          <w:p w:rsidR="00B249DB" w:rsidRPr="00B249DB" w:rsidRDefault="00B249DB" w:rsidP="00C8731A">
            <w:pPr>
              <w:rPr>
                <w:rFonts w:cs="Tahoma"/>
              </w:rPr>
            </w:pPr>
            <w:r w:rsidRPr="00B249DB">
              <w:rPr>
                <w:rFonts w:cs="Tahoma"/>
              </w:rPr>
              <w:t>I</w:t>
            </w:r>
          </w:p>
        </w:tc>
      </w:tr>
      <w:tr w:rsidR="00B249DB" w:rsidRPr="00B249DB" w:rsidTr="00B249DB">
        <w:tblPrEx>
          <w:tblLook w:val="00A0" w:firstRow="1" w:lastRow="0" w:firstColumn="1" w:lastColumn="0" w:noHBand="0" w:noVBand="0"/>
        </w:tblPrEx>
        <w:tc>
          <w:tcPr>
            <w:tcW w:w="6692" w:type="dxa"/>
            <w:gridSpan w:val="2"/>
          </w:tcPr>
          <w:p w:rsidR="00B249DB" w:rsidRPr="00B249DB" w:rsidRDefault="00B249DB" w:rsidP="00C8731A">
            <w:pPr>
              <w:rPr>
                <w:rFonts w:cs="Tahoma"/>
              </w:rPr>
            </w:pPr>
            <w:r w:rsidRPr="00B249DB">
              <w:rPr>
                <w:rFonts w:cs="Tahoma"/>
              </w:rPr>
              <w:t>To show creative thinking, using initiative and finding practical solutions to problems</w:t>
            </w:r>
          </w:p>
        </w:tc>
        <w:tc>
          <w:tcPr>
            <w:tcW w:w="2693" w:type="dxa"/>
          </w:tcPr>
          <w:p w:rsidR="00B249DB" w:rsidRPr="00B249DB" w:rsidRDefault="00CC5EA8" w:rsidP="00C8731A">
            <w:pPr>
              <w:rPr>
                <w:rFonts w:cs="Tahoma"/>
              </w:rPr>
            </w:pPr>
            <w:r w:rsidRPr="00CC5EA8">
              <w:rPr>
                <w:rFonts w:cs="Tahoma"/>
              </w:rPr>
              <w:t>Essential</w:t>
            </w:r>
          </w:p>
        </w:tc>
        <w:tc>
          <w:tcPr>
            <w:tcW w:w="1271" w:type="dxa"/>
          </w:tcPr>
          <w:p w:rsidR="00B249DB" w:rsidRPr="00B249DB" w:rsidRDefault="00B249DB" w:rsidP="00C8731A">
            <w:pPr>
              <w:rPr>
                <w:rFonts w:cs="Tahoma"/>
              </w:rPr>
            </w:pPr>
            <w:r w:rsidRPr="00B249DB">
              <w:rPr>
                <w:rFonts w:cs="Tahoma"/>
              </w:rPr>
              <w:t>A</w:t>
            </w:r>
          </w:p>
        </w:tc>
      </w:tr>
      <w:tr w:rsidR="00B249DB" w:rsidRPr="00B249DB" w:rsidTr="00B249DB">
        <w:tblPrEx>
          <w:tblLook w:val="00A0" w:firstRow="1" w:lastRow="0" w:firstColumn="1" w:lastColumn="0" w:noHBand="0" w:noVBand="0"/>
        </w:tblPrEx>
        <w:tc>
          <w:tcPr>
            <w:tcW w:w="6692" w:type="dxa"/>
            <w:gridSpan w:val="2"/>
          </w:tcPr>
          <w:p w:rsidR="00B249DB" w:rsidRPr="00B249DB" w:rsidRDefault="00B249DB" w:rsidP="00C8731A">
            <w:pPr>
              <w:rPr>
                <w:rFonts w:cs="Tahoma"/>
              </w:rPr>
            </w:pPr>
            <w:r w:rsidRPr="00B249DB">
              <w:rPr>
                <w:rFonts w:cs="Tahoma"/>
              </w:rPr>
              <w:t>To be able to work consistently and collaboratively to agreed goals and to be able to take instruction.</w:t>
            </w:r>
          </w:p>
        </w:tc>
        <w:tc>
          <w:tcPr>
            <w:tcW w:w="2693" w:type="dxa"/>
          </w:tcPr>
          <w:p w:rsidR="00B249DB" w:rsidRPr="00B249DB" w:rsidRDefault="00CC5EA8" w:rsidP="00C8731A">
            <w:pPr>
              <w:rPr>
                <w:rFonts w:cs="Tahoma"/>
              </w:rPr>
            </w:pPr>
            <w:r w:rsidRPr="00CC5EA8">
              <w:rPr>
                <w:rFonts w:cs="Tahoma"/>
              </w:rPr>
              <w:t>Essential</w:t>
            </w:r>
          </w:p>
        </w:tc>
        <w:tc>
          <w:tcPr>
            <w:tcW w:w="1271" w:type="dxa"/>
          </w:tcPr>
          <w:p w:rsidR="00B249DB" w:rsidRPr="00B249DB" w:rsidRDefault="00B249DB" w:rsidP="00C8731A">
            <w:pPr>
              <w:rPr>
                <w:rFonts w:cs="Tahoma"/>
              </w:rPr>
            </w:pPr>
            <w:r w:rsidRPr="00B249DB">
              <w:rPr>
                <w:rFonts w:cs="Tahoma"/>
              </w:rPr>
              <w:t>I</w:t>
            </w:r>
          </w:p>
        </w:tc>
      </w:tr>
      <w:tr w:rsidR="00B249DB" w:rsidRPr="00B249DB" w:rsidTr="00B249DB">
        <w:tblPrEx>
          <w:tblLook w:val="00A0" w:firstRow="1" w:lastRow="0" w:firstColumn="1" w:lastColumn="0" w:noHBand="0" w:noVBand="0"/>
        </w:tblPrEx>
        <w:tc>
          <w:tcPr>
            <w:tcW w:w="6692" w:type="dxa"/>
            <w:gridSpan w:val="2"/>
          </w:tcPr>
          <w:p w:rsidR="00B249DB" w:rsidRPr="00B249DB" w:rsidRDefault="00B249DB" w:rsidP="00CC5EA8">
            <w:pPr>
              <w:rPr>
                <w:rFonts w:cs="Tahoma"/>
              </w:rPr>
            </w:pPr>
            <w:r w:rsidRPr="00B249DB">
              <w:rPr>
                <w:rFonts w:cs="Tahoma"/>
              </w:rPr>
              <w:t>Flexible regarding working hours and timing of annual leave to ensure that deadlines are met.</w:t>
            </w:r>
          </w:p>
        </w:tc>
        <w:tc>
          <w:tcPr>
            <w:tcW w:w="2693" w:type="dxa"/>
          </w:tcPr>
          <w:p w:rsidR="00B249DB" w:rsidRPr="00B249DB" w:rsidRDefault="00CC5EA8" w:rsidP="00C8731A">
            <w:pPr>
              <w:rPr>
                <w:rFonts w:cs="Tahoma"/>
                <w:color w:val="FF0000"/>
              </w:rPr>
            </w:pPr>
            <w:r w:rsidRPr="00CC5EA8">
              <w:rPr>
                <w:rFonts w:cs="Tahoma"/>
                <w:color w:val="000000" w:themeColor="text1"/>
              </w:rPr>
              <w:t>Essential</w:t>
            </w:r>
          </w:p>
        </w:tc>
        <w:tc>
          <w:tcPr>
            <w:tcW w:w="1271" w:type="dxa"/>
          </w:tcPr>
          <w:p w:rsidR="00B249DB" w:rsidRPr="00B249DB" w:rsidRDefault="00B249DB" w:rsidP="00C8731A">
            <w:pPr>
              <w:rPr>
                <w:rFonts w:cs="Tahoma"/>
              </w:rPr>
            </w:pPr>
            <w:r w:rsidRPr="00B249DB">
              <w:rPr>
                <w:rFonts w:cs="Tahoma"/>
              </w:rPr>
              <w:t>I</w:t>
            </w:r>
          </w:p>
        </w:tc>
      </w:tr>
      <w:tr w:rsidR="00B249DB" w:rsidRPr="00B249DB" w:rsidTr="00B249DB">
        <w:tblPrEx>
          <w:tblLook w:val="00A0" w:firstRow="1" w:lastRow="0" w:firstColumn="1" w:lastColumn="0" w:noHBand="0" w:noVBand="0"/>
        </w:tblPrEx>
        <w:tc>
          <w:tcPr>
            <w:tcW w:w="6692" w:type="dxa"/>
            <w:gridSpan w:val="2"/>
          </w:tcPr>
          <w:p w:rsidR="00B249DB" w:rsidRPr="00B249DB" w:rsidRDefault="00B249DB" w:rsidP="00C8731A">
            <w:pPr>
              <w:rPr>
                <w:rFonts w:cs="Tahoma"/>
              </w:rPr>
            </w:pPr>
            <w:r w:rsidRPr="00B249DB">
              <w:rPr>
                <w:rFonts w:cs="Tahoma"/>
              </w:rPr>
              <w:t>To be able to maintain excellent standard of conf</w:t>
            </w:r>
            <w:r>
              <w:rPr>
                <w:rFonts w:cs="Tahoma"/>
              </w:rPr>
              <w:t>identiality and data protection</w:t>
            </w:r>
          </w:p>
        </w:tc>
        <w:tc>
          <w:tcPr>
            <w:tcW w:w="2693" w:type="dxa"/>
          </w:tcPr>
          <w:p w:rsidR="00B249DB" w:rsidRPr="00B249DB" w:rsidRDefault="00CC5EA8" w:rsidP="00C8731A">
            <w:pPr>
              <w:rPr>
                <w:rFonts w:cs="Tahoma"/>
                <w:color w:val="FF0000"/>
              </w:rPr>
            </w:pPr>
            <w:r w:rsidRPr="00CC5EA8">
              <w:rPr>
                <w:rFonts w:cs="Tahoma"/>
                <w:color w:val="000000" w:themeColor="text1"/>
              </w:rPr>
              <w:t>Essential</w:t>
            </w:r>
          </w:p>
        </w:tc>
        <w:tc>
          <w:tcPr>
            <w:tcW w:w="1271" w:type="dxa"/>
          </w:tcPr>
          <w:p w:rsidR="00B249DB" w:rsidRPr="00B249DB" w:rsidRDefault="00B249DB" w:rsidP="00C8731A">
            <w:pPr>
              <w:rPr>
                <w:rFonts w:cs="Tahoma"/>
              </w:rPr>
            </w:pPr>
            <w:r w:rsidRPr="00B249DB">
              <w:rPr>
                <w:rFonts w:cs="Tahoma"/>
              </w:rPr>
              <w:t>I</w:t>
            </w:r>
          </w:p>
        </w:tc>
      </w:tr>
    </w:tbl>
    <w:p w:rsidR="00265AC8" w:rsidRPr="00B249DB" w:rsidRDefault="00265AC8" w:rsidP="00265AC8">
      <w:pPr>
        <w:spacing w:after="0" w:line="240" w:lineRule="auto"/>
        <w:rPr>
          <w:rFonts w:eastAsia="Times New Roman" w:cs="Times New Roman"/>
          <w:b/>
          <w:lang w:eastAsia="en-GB"/>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3"/>
        <w:gridCol w:w="5699"/>
      </w:tblGrid>
      <w:tr w:rsidR="00265AC8" w:rsidRPr="00B249DB" w:rsidTr="00B249DB">
        <w:tc>
          <w:tcPr>
            <w:tcW w:w="10632" w:type="dxa"/>
            <w:gridSpan w:val="2"/>
            <w:shd w:val="clear" w:color="auto" w:fill="auto"/>
          </w:tcPr>
          <w:p w:rsidR="00265AC8" w:rsidRPr="00B249DB" w:rsidRDefault="00265AC8" w:rsidP="000507EB">
            <w:pPr>
              <w:spacing w:after="0" w:line="240" w:lineRule="auto"/>
              <w:rPr>
                <w:rFonts w:eastAsia="Times New Roman" w:cs="Arial"/>
                <w:b/>
                <w:lang w:eastAsia="en-GB"/>
              </w:rPr>
            </w:pPr>
            <w:r w:rsidRPr="00B249DB">
              <w:rPr>
                <w:rFonts w:eastAsia="Times New Roman" w:cs="Times New Roman"/>
                <w:b/>
                <w:lang w:eastAsia="en-GB"/>
              </w:rPr>
              <w:t>Our values</w:t>
            </w:r>
          </w:p>
        </w:tc>
      </w:tr>
      <w:tr w:rsidR="00265AC8" w:rsidRPr="00B249DB" w:rsidTr="00B249DB">
        <w:tc>
          <w:tcPr>
            <w:tcW w:w="4933" w:type="dxa"/>
            <w:shd w:val="clear" w:color="auto" w:fill="auto"/>
          </w:tcPr>
          <w:p w:rsidR="00265AC8" w:rsidRPr="00B249DB" w:rsidRDefault="00265AC8" w:rsidP="000507EB">
            <w:pPr>
              <w:spacing w:after="0" w:line="240" w:lineRule="auto"/>
              <w:rPr>
                <w:rFonts w:eastAsia="Times New Roman" w:cs="Arial"/>
                <w:b/>
                <w:lang w:eastAsia="en-GB"/>
              </w:rPr>
            </w:pPr>
            <w:r w:rsidRPr="00B249DB">
              <w:rPr>
                <w:rFonts w:eastAsia="Times New Roman" w:cs="Arial"/>
                <w:b/>
                <w:lang w:eastAsia="en-GB"/>
              </w:rPr>
              <w:t>Engaging</w:t>
            </w:r>
          </w:p>
          <w:p w:rsidR="00265AC8" w:rsidRPr="00B249DB" w:rsidRDefault="00265AC8" w:rsidP="000507EB">
            <w:pPr>
              <w:spacing w:after="0" w:line="240" w:lineRule="auto"/>
              <w:rPr>
                <w:rFonts w:eastAsia="Times New Roman" w:cs="Times New Roman"/>
                <w:lang w:eastAsia="en-GB"/>
              </w:rPr>
            </w:pPr>
            <w:r w:rsidRPr="00B249DB">
              <w:rPr>
                <w:rFonts w:eastAsia="Times New Roman" w:cs="Arial"/>
                <w:i/>
                <w:lang w:eastAsia="en-GB"/>
              </w:rPr>
              <w:t>We listen to what people say, we involve people, we are  honest and open</w:t>
            </w:r>
          </w:p>
        </w:tc>
        <w:tc>
          <w:tcPr>
            <w:tcW w:w="5699" w:type="dxa"/>
            <w:shd w:val="clear" w:color="auto" w:fill="auto"/>
          </w:tcPr>
          <w:p w:rsidR="00265AC8" w:rsidRPr="00B249DB" w:rsidRDefault="00265AC8" w:rsidP="000507EB">
            <w:pPr>
              <w:spacing w:after="0" w:line="240" w:lineRule="auto"/>
              <w:rPr>
                <w:rFonts w:eastAsia="Times New Roman" w:cs="Arial"/>
                <w:lang w:eastAsia="en-GB"/>
              </w:rPr>
            </w:pPr>
            <w:r w:rsidRPr="00B249DB">
              <w:rPr>
                <w:rFonts w:eastAsia="Times New Roman" w:cs="Arial"/>
                <w:lang w:eastAsia="en-GB"/>
              </w:rPr>
              <w:t>We act responsibly</w:t>
            </w:r>
          </w:p>
          <w:p w:rsidR="00265AC8" w:rsidRPr="00B249DB" w:rsidRDefault="00265AC8" w:rsidP="000507EB">
            <w:pPr>
              <w:spacing w:after="0" w:line="240" w:lineRule="auto"/>
              <w:rPr>
                <w:rFonts w:eastAsia="Times New Roman" w:cs="Arial"/>
                <w:lang w:eastAsia="en-GB"/>
              </w:rPr>
            </w:pPr>
            <w:r w:rsidRPr="00B249DB">
              <w:rPr>
                <w:rFonts w:eastAsia="Times New Roman" w:cs="Arial"/>
                <w:lang w:eastAsia="en-GB"/>
              </w:rPr>
              <w:t xml:space="preserve">We appreciate and respect individuals </w:t>
            </w:r>
          </w:p>
          <w:p w:rsidR="00265AC8" w:rsidRPr="00B249DB" w:rsidRDefault="00265AC8" w:rsidP="000507EB">
            <w:pPr>
              <w:spacing w:after="0" w:line="240" w:lineRule="auto"/>
              <w:rPr>
                <w:rFonts w:eastAsia="Times New Roman" w:cs="Times New Roman"/>
                <w:lang w:eastAsia="en-GB"/>
              </w:rPr>
            </w:pPr>
            <w:r w:rsidRPr="00B249DB">
              <w:rPr>
                <w:rFonts w:eastAsia="Times New Roman" w:cs="Arial"/>
                <w:lang w:eastAsia="en-GB"/>
              </w:rPr>
              <w:t xml:space="preserve">We are welcoming and inclusive </w:t>
            </w:r>
          </w:p>
        </w:tc>
      </w:tr>
      <w:tr w:rsidR="00265AC8" w:rsidRPr="00B249DB" w:rsidTr="00B249DB">
        <w:tc>
          <w:tcPr>
            <w:tcW w:w="4933" w:type="dxa"/>
            <w:shd w:val="clear" w:color="auto" w:fill="auto"/>
          </w:tcPr>
          <w:p w:rsidR="00265AC8" w:rsidRPr="00B249DB" w:rsidRDefault="00265AC8" w:rsidP="000507EB">
            <w:pPr>
              <w:spacing w:after="0" w:line="240" w:lineRule="auto"/>
              <w:rPr>
                <w:rFonts w:eastAsia="Times New Roman" w:cs="Arial"/>
                <w:b/>
                <w:lang w:eastAsia="en-GB"/>
              </w:rPr>
            </w:pPr>
            <w:r w:rsidRPr="00B249DB">
              <w:rPr>
                <w:rFonts w:eastAsia="Times New Roman" w:cs="Arial"/>
                <w:b/>
                <w:lang w:eastAsia="en-GB"/>
              </w:rPr>
              <w:t>Enabling</w:t>
            </w:r>
          </w:p>
          <w:p w:rsidR="00265AC8" w:rsidRPr="00B249DB" w:rsidRDefault="00265AC8" w:rsidP="000507EB">
            <w:pPr>
              <w:spacing w:after="0" w:line="240" w:lineRule="auto"/>
              <w:rPr>
                <w:rFonts w:eastAsia="Times New Roman" w:cs="Arial"/>
                <w:b/>
                <w:lang w:eastAsia="en-GB"/>
              </w:rPr>
            </w:pPr>
            <w:r w:rsidRPr="00B249DB">
              <w:rPr>
                <w:rFonts w:eastAsia="Times New Roman" w:cs="Arial"/>
                <w:i/>
                <w:lang w:eastAsia="en-GB"/>
              </w:rPr>
              <w:t>We facilitate, we assist and we support to make things happen</w:t>
            </w:r>
          </w:p>
        </w:tc>
        <w:tc>
          <w:tcPr>
            <w:tcW w:w="5699" w:type="dxa"/>
            <w:shd w:val="clear" w:color="auto" w:fill="auto"/>
          </w:tcPr>
          <w:p w:rsidR="00265AC8" w:rsidRPr="00B249DB" w:rsidRDefault="00265AC8" w:rsidP="000507EB">
            <w:pPr>
              <w:spacing w:after="0" w:line="240" w:lineRule="auto"/>
              <w:rPr>
                <w:rFonts w:eastAsia="Times New Roman" w:cs="Arial"/>
                <w:lang w:eastAsia="en-GB"/>
              </w:rPr>
            </w:pPr>
            <w:r w:rsidRPr="00B249DB">
              <w:rPr>
                <w:rFonts w:eastAsia="Times New Roman" w:cs="Arial"/>
                <w:lang w:eastAsia="en-GB"/>
              </w:rPr>
              <w:t xml:space="preserve">We are committed, passionate and hard working </w:t>
            </w:r>
          </w:p>
          <w:p w:rsidR="00265AC8" w:rsidRPr="00B249DB" w:rsidRDefault="00265AC8" w:rsidP="000507EB">
            <w:pPr>
              <w:spacing w:after="0" w:line="240" w:lineRule="auto"/>
              <w:rPr>
                <w:rFonts w:eastAsia="Times New Roman" w:cs="Arial"/>
                <w:lang w:eastAsia="en-GB"/>
              </w:rPr>
            </w:pPr>
            <w:r w:rsidRPr="00B249DB">
              <w:rPr>
                <w:rFonts w:eastAsia="Times New Roman" w:cs="Arial"/>
                <w:lang w:eastAsia="en-GB"/>
              </w:rPr>
              <w:t>We support to people make informed choices</w:t>
            </w:r>
          </w:p>
          <w:p w:rsidR="00265AC8" w:rsidRPr="00B249DB" w:rsidRDefault="00265AC8" w:rsidP="000507EB">
            <w:pPr>
              <w:spacing w:after="0" w:line="240" w:lineRule="auto"/>
              <w:rPr>
                <w:rFonts w:eastAsia="Times New Roman" w:cs="Times New Roman"/>
                <w:lang w:eastAsia="en-GB"/>
              </w:rPr>
            </w:pPr>
            <w:r w:rsidRPr="00B249DB">
              <w:rPr>
                <w:rFonts w:eastAsia="Times New Roman" w:cs="Arial"/>
                <w:lang w:eastAsia="en-GB"/>
              </w:rPr>
              <w:t>We build upon excellence</w:t>
            </w:r>
          </w:p>
        </w:tc>
      </w:tr>
      <w:tr w:rsidR="00265AC8" w:rsidRPr="00B249DB" w:rsidTr="00B249DB">
        <w:tc>
          <w:tcPr>
            <w:tcW w:w="4933" w:type="dxa"/>
            <w:shd w:val="clear" w:color="auto" w:fill="auto"/>
          </w:tcPr>
          <w:p w:rsidR="00265AC8" w:rsidRPr="00B249DB" w:rsidRDefault="00265AC8" w:rsidP="000507EB">
            <w:pPr>
              <w:spacing w:after="0" w:line="240" w:lineRule="auto"/>
              <w:rPr>
                <w:rFonts w:eastAsia="Times New Roman" w:cs="Arial"/>
                <w:b/>
                <w:lang w:eastAsia="en-GB"/>
              </w:rPr>
            </w:pPr>
            <w:r w:rsidRPr="00B249DB">
              <w:rPr>
                <w:rFonts w:eastAsia="Times New Roman" w:cs="Arial"/>
                <w:b/>
                <w:lang w:eastAsia="en-GB"/>
              </w:rPr>
              <w:t>Empowering</w:t>
            </w:r>
          </w:p>
          <w:p w:rsidR="00265AC8" w:rsidRPr="00B249DB" w:rsidRDefault="00265AC8" w:rsidP="000507EB">
            <w:pPr>
              <w:spacing w:after="0" w:line="240" w:lineRule="auto"/>
              <w:rPr>
                <w:rFonts w:eastAsia="Times New Roman" w:cs="Arial"/>
                <w:b/>
                <w:lang w:eastAsia="en-GB"/>
              </w:rPr>
            </w:pPr>
            <w:r w:rsidRPr="00B249DB">
              <w:rPr>
                <w:rFonts w:eastAsia="Times New Roman" w:cs="Arial"/>
                <w:i/>
                <w:lang w:eastAsia="en-GB"/>
              </w:rPr>
              <w:t>We inspire and we encourage, supporting  people to take control</w:t>
            </w:r>
          </w:p>
        </w:tc>
        <w:tc>
          <w:tcPr>
            <w:tcW w:w="5699" w:type="dxa"/>
            <w:shd w:val="clear" w:color="auto" w:fill="auto"/>
          </w:tcPr>
          <w:p w:rsidR="00265AC8" w:rsidRPr="00B249DB" w:rsidRDefault="00265AC8" w:rsidP="000507EB">
            <w:pPr>
              <w:spacing w:after="0" w:line="240" w:lineRule="auto"/>
              <w:rPr>
                <w:rFonts w:eastAsia="Times New Roman" w:cs="Arial"/>
                <w:lang w:eastAsia="en-GB"/>
              </w:rPr>
            </w:pPr>
            <w:r w:rsidRPr="00B249DB">
              <w:rPr>
                <w:rFonts w:eastAsia="Times New Roman" w:cs="Arial"/>
                <w:lang w:eastAsia="en-GB"/>
              </w:rPr>
              <w:t>We are flexible and creative</w:t>
            </w:r>
          </w:p>
          <w:p w:rsidR="00265AC8" w:rsidRPr="00B249DB" w:rsidRDefault="00265AC8" w:rsidP="000507EB">
            <w:pPr>
              <w:spacing w:after="0" w:line="240" w:lineRule="auto"/>
              <w:rPr>
                <w:rFonts w:eastAsia="Times New Roman" w:cs="Arial"/>
                <w:lang w:eastAsia="en-GB"/>
              </w:rPr>
            </w:pPr>
            <w:r w:rsidRPr="00B249DB">
              <w:rPr>
                <w:rFonts w:eastAsia="Times New Roman" w:cs="Arial"/>
                <w:lang w:eastAsia="en-GB"/>
              </w:rPr>
              <w:t>We learn, question, challenge and reflect</w:t>
            </w:r>
          </w:p>
          <w:p w:rsidR="00265AC8" w:rsidRPr="00B249DB" w:rsidRDefault="00265AC8" w:rsidP="000507EB">
            <w:pPr>
              <w:spacing w:after="0" w:line="240" w:lineRule="auto"/>
              <w:rPr>
                <w:rFonts w:eastAsia="Times New Roman" w:cs="Times New Roman"/>
                <w:lang w:eastAsia="en-GB"/>
              </w:rPr>
            </w:pPr>
          </w:p>
        </w:tc>
      </w:tr>
      <w:tr w:rsidR="00265AC8" w:rsidRPr="00B249DB" w:rsidTr="00B249DB">
        <w:tc>
          <w:tcPr>
            <w:tcW w:w="10632" w:type="dxa"/>
            <w:gridSpan w:val="2"/>
            <w:shd w:val="clear" w:color="auto" w:fill="auto"/>
          </w:tcPr>
          <w:p w:rsidR="00265AC8" w:rsidRPr="00B249DB" w:rsidRDefault="00265AC8" w:rsidP="000507EB">
            <w:pPr>
              <w:shd w:val="clear" w:color="auto" w:fill="FFFFFF"/>
              <w:spacing w:after="0" w:line="240" w:lineRule="auto"/>
              <w:jc w:val="both"/>
              <w:rPr>
                <w:rFonts w:eastAsia="Times New Roman" w:cs="Arial"/>
                <w:b/>
                <w:color w:val="262626"/>
                <w:lang w:eastAsia="en-GB"/>
              </w:rPr>
            </w:pPr>
            <w:r w:rsidRPr="00B249DB">
              <w:rPr>
                <w:rFonts w:eastAsia="Times New Roman" w:cs="Times New Roman"/>
                <w:b/>
                <w:lang w:eastAsia="en-GB"/>
              </w:rPr>
              <w:t>Safeguarding statement</w:t>
            </w:r>
          </w:p>
        </w:tc>
      </w:tr>
      <w:tr w:rsidR="00265AC8" w:rsidRPr="00B249DB" w:rsidTr="00B249DB">
        <w:tc>
          <w:tcPr>
            <w:tcW w:w="10632" w:type="dxa"/>
            <w:gridSpan w:val="2"/>
            <w:shd w:val="clear" w:color="auto" w:fill="auto"/>
          </w:tcPr>
          <w:p w:rsidR="00265AC8" w:rsidRPr="00B249DB" w:rsidRDefault="00265AC8" w:rsidP="000507EB">
            <w:pPr>
              <w:shd w:val="clear" w:color="auto" w:fill="FFFFFF"/>
              <w:spacing w:after="0" w:line="240" w:lineRule="auto"/>
              <w:jc w:val="both"/>
              <w:rPr>
                <w:rFonts w:eastAsia="Times New Roman" w:cs="Arial"/>
                <w:color w:val="262626"/>
                <w:lang w:eastAsia="en-GB"/>
              </w:rPr>
            </w:pPr>
            <w:r w:rsidRPr="00B249DB">
              <w:rPr>
                <w:rFonts w:eastAsia="Times New Roman" w:cs="Arial"/>
                <w:color w:val="262626"/>
                <w:lang w:eastAsia="en-GB"/>
              </w:rPr>
              <w:t>Outward is committed to safeguarding and promoting the welfare of adults at risk and expects all staff to share this commitment.  If the post you apply for involves working with or having access to adults at risk and/or their records, we will require an Enhanced Disclosure from the Disclosure and Barring Services for successful candidates. This will be fully subsidised by Outward.</w:t>
            </w:r>
          </w:p>
        </w:tc>
      </w:tr>
    </w:tbl>
    <w:p w:rsidR="00CC10DD" w:rsidRPr="00B249DB" w:rsidRDefault="00CC10DD" w:rsidP="00A13953">
      <w:pPr>
        <w:spacing w:after="0" w:line="240" w:lineRule="auto"/>
        <w:rPr>
          <w:rFonts w:eastAsia="Times New Roman" w:cs="Times New Roman"/>
          <w:sz w:val="24"/>
          <w:szCs w:val="24"/>
          <w:lang w:eastAsia="en-GB"/>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8"/>
        <w:gridCol w:w="5644"/>
      </w:tblGrid>
      <w:tr w:rsidR="00CC10DD" w:rsidRPr="00B249DB" w:rsidTr="00B249DB">
        <w:trPr>
          <w:trHeight w:val="435"/>
        </w:trPr>
        <w:tc>
          <w:tcPr>
            <w:tcW w:w="4988" w:type="dxa"/>
            <w:tcBorders>
              <w:bottom w:val="single" w:sz="4" w:space="0" w:color="auto"/>
            </w:tcBorders>
          </w:tcPr>
          <w:p w:rsidR="00CC10DD" w:rsidRPr="00B249DB" w:rsidRDefault="00CC10DD" w:rsidP="00B249DB">
            <w:pPr>
              <w:spacing w:after="0" w:line="240" w:lineRule="auto"/>
              <w:rPr>
                <w:rFonts w:eastAsia="Times New Roman" w:cs="Times New Roman"/>
                <w:b/>
                <w:lang w:eastAsia="en-GB"/>
              </w:rPr>
            </w:pPr>
            <w:r w:rsidRPr="00B249DB">
              <w:rPr>
                <w:rFonts w:eastAsia="Times New Roman" w:cs="Times New Roman"/>
                <w:b/>
                <w:lang w:eastAsia="en-GB"/>
              </w:rPr>
              <w:t>Date of last Review:</w:t>
            </w:r>
            <w:r w:rsidR="00B249DB">
              <w:rPr>
                <w:rFonts w:eastAsia="Times New Roman" w:cs="Times New Roman"/>
                <w:b/>
                <w:lang w:eastAsia="en-GB"/>
              </w:rPr>
              <w:t xml:space="preserve"> September 2022</w:t>
            </w:r>
          </w:p>
        </w:tc>
        <w:tc>
          <w:tcPr>
            <w:tcW w:w="5644" w:type="dxa"/>
            <w:tcBorders>
              <w:bottom w:val="single" w:sz="4" w:space="0" w:color="auto"/>
            </w:tcBorders>
          </w:tcPr>
          <w:p w:rsidR="00CC10DD" w:rsidRPr="00B249DB" w:rsidRDefault="00CC10DD" w:rsidP="005C3CC6">
            <w:pPr>
              <w:spacing w:after="0" w:line="240" w:lineRule="auto"/>
              <w:rPr>
                <w:rFonts w:eastAsia="Times New Roman" w:cs="Times New Roman"/>
                <w:sz w:val="24"/>
                <w:szCs w:val="24"/>
                <w:lang w:eastAsia="en-GB"/>
              </w:rPr>
            </w:pPr>
          </w:p>
        </w:tc>
      </w:tr>
    </w:tbl>
    <w:p w:rsidR="00B249DB" w:rsidRDefault="00B249DB" w:rsidP="0041176A">
      <w:pPr>
        <w:rPr>
          <w:rFonts w:ascii="Arial" w:hAnsi="Arial" w:cs="Arial"/>
          <w:b/>
        </w:rPr>
      </w:pPr>
    </w:p>
    <w:sectPr w:rsidR="00B249DB" w:rsidSect="00B249D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3EF" w:rsidRDefault="00C513EF" w:rsidP="004F65CD">
      <w:pPr>
        <w:spacing w:after="0" w:line="240" w:lineRule="auto"/>
      </w:pPr>
      <w:r>
        <w:separator/>
      </w:r>
    </w:p>
  </w:endnote>
  <w:endnote w:type="continuationSeparator" w:id="0">
    <w:p w:rsidR="00C513EF" w:rsidRDefault="00C513EF" w:rsidP="004F6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3EF" w:rsidRDefault="00C513EF" w:rsidP="004F65CD">
      <w:pPr>
        <w:spacing w:after="0" w:line="240" w:lineRule="auto"/>
      </w:pPr>
      <w:r>
        <w:separator/>
      </w:r>
    </w:p>
  </w:footnote>
  <w:footnote w:type="continuationSeparator" w:id="0">
    <w:p w:rsidR="00C513EF" w:rsidRDefault="00C513EF" w:rsidP="004F6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5CD" w:rsidRDefault="004F6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D4D4C"/>
    <w:multiLevelType w:val="hybridMultilevel"/>
    <w:tmpl w:val="38081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D36551"/>
    <w:multiLevelType w:val="hybridMultilevel"/>
    <w:tmpl w:val="269E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33516"/>
    <w:multiLevelType w:val="hybridMultilevel"/>
    <w:tmpl w:val="A43C3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C01471"/>
    <w:multiLevelType w:val="hybridMultilevel"/>
    <w:tmpl w:val="78A61C14"/>
    <w:lvl w:ilvl="0" w:tplc="983E17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33F281C"/>
    <w:multiLevelType w:val="hybridMultilevel"/>
    <w:tmpl w:val="D234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852A47"/>
    <w:multiLevelType w:val="hybridMultilevel"/>
    <w:tmpl w:val="5FACA8CC"/>
    <w:lvl w:ilvl="0" w:tplc="C01A476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E410F60"/>
    <w:multiLevelType w:val="hybridMultilevel"/>
    <w:tmpl w:val="14682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6E5629"/>
    <w:multiLevelType w:val="hybridMultilevel"/>
    <w:tmpl w:val="46EC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7"/>
  </w:num>
  <w:num w:numId="6">
    <w:abstractNumId w:val="1"/>
  </w:num>
  <w:num w:numId="7">
    <w:abstractNumId w:val="6"/>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C8"/>
    <w:rsid w:val="000C27A5"/>
    <w:rsid w:val="001143BD"/>
    <w:rsid w:val="002169A8"/>
    <w:rsid w:val="00265AC8"/>
    <w:rsid w:val="0028689B"/>
    <w:rsid w:val="002B5FF3"/>
    <w:rsid w:val="0034305B"/>
    <w:rsid w:val="0041176A"/>
    <w:rsid w:val="00435222"/>
    <w:rsid w:val="004516E4"/>
    <w:rsid w:val="004F65CD"/>
    <w:rsid w:val="005476A3"/>
    <w:rsid w:val="005B66AE"/>
    <w:rsid w:val="005F7931"/>
    <w:rsid w:val="0077245D"/>
    <w:rsid w:val="0079020B"/>
    <w:rsid w:val="007A0385"/>
    <w:rsid w:val="008B2976"/>
    <w:rsid w:val="008B2C6D"/>
    <w:rsid w:val="009879D6"/>
    <w:rsid w:val="00A13953"/>
    <w:rsid w:val="00B249DB"/>
    <w:rsid w:val="00BF4AF6"/>
    <w:rsid w:val="00C373A3"/>
    <w:rsid w:val="00C513EF"/>
    <w:rsid w:val="00CC10DD"/>
    <w:rsid w:val="00CC5EA8"/>
    <w:rsid w:val="00CE48D7"/>
    <w:rsid w:val="00CF2523"/>
    <w:rsid w:val="00D00C54"/>
    <w:rsid w:val="00E36F00"/>
    <w:rsid w:val="00FA6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2F4318-72B8-4824-A366-0C4C1CCB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AC8"/>
    <w:rPr>
      <w:rFonts w:ascii="Tahoma" w:hAnsi="Tahoma" w:cs="Tahoma"/>
      <w:sz w:val="16"/>
      <w:szCs w:val="16"/>
    </w:rPr>
  </w:style>
  <w:style w:type="paragraph" w:styleId="Header">
    <w:name w:val="header"/>
    <w:basedOn w:val="Normal"/>
    <w:link w:val="HeaderChar"/>
    <w:uiPriority w:val="99"/>
    <w:unhideWhenUsed/>
    <w:rsid w:val="004F6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5CD"/>
  </w:style>
  <w:style w:type="paragraph" w:styleId="Footer">
    <w:name w:val="footer"/>
    <w:basedOn w:val="Normal"/>
    <w:link w:val="FooterChar"/>
    <w:uiPriority w:val="99"/>
    <w:unhideWhenUsed/>
    <w:rsid w:val="004F6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5CD"/>
  </w:style>
  <w:style w:type="paragraph" w:styleId="ListParagraph">
    <w:name w:val="List Paragraph"/>
    <w:basedOn w:val="Normal"/>
    <w:uiPriority w:val="34"/>
    <w:qFormat/>
    <w:rsid w:val="00C373A3"/>
    <w:pPr>
      <w:ind w:left="720"/>
      <w:contextualSpacing/>
    </w:pPr>
  </w:style>
  <w:style w:type="character" w:customStyle="1" w:styleId="fontstyle01">
    <w:name w:val="fontstyle01"/>
    <w:basedOn w:val="DefaultParagraphFont"/>
    <w:rsid w:val="0041176A"/>
    <w:rPr>
      <w:rFonts w:ascii="Calibri" w:hAnsi="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20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8ED726C7.dotm</Template>
  <TotalTime>1</TotalTime>
  <Pages>4</Pages>
  <Words>869</Words>
  <Characters>4956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Samina Butt</cp:lastModifiedBy>
  <cp:revision>2</cp:revision>
  <cp:lastPrinted>2014-05-28T09:25:00Z</cp:lastPrinted>
  <dcterms:created xsi:type="dcterms:W3CDTF">2022-09-13T13:23:00Z</dcterms:created>
  <dcterms:modified xsi:type="dcterms:W3CDTF">2022-09-13T13:23:00Z</dcterms:modified>
</cp:coreProperties>
</file>